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11" w:rsidRPr="004B3383" w:rsidRDefault="00D84411" w:rsidP="00D84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383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84411" w:rsidRPr="004B3383" w:rsidRDefault="00D84411" w:rsidP="00D84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383">
        <w:rPr>
          <w:rFonts w:ascii="Times New Roman" w:hAnsi="Times New Roman"/>
          <w:b/>
          <w:sz w:val="24"/>
          <w:szCs w:val="24"/>
        </w:rPr>
        <w:t xml:space="preserve">городского округа  Королёв Московской области </w:t>
      </w:r>
    </w:p>
    <w:p w:rsidR="00D84411" w:rsidRPr="004B3383" w:rsidRDefault="00D84411" w:rsidP="00D84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383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13» </w:t>
      </w:r>
    </w:p>
    <w:p w:rsidR="00D84411" w:rsidRPr="004B3383" w:rsidRDefault="00D84411" w:rsidP="00D84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383">
        <w:rPr>
          <w:rFonts w:ascii="Times New Roman" w:hAnsi="Times New Roman"/>
          <w:b/>
          <w:sz w:val="24"/>
          <w:szCs w:val="24"/>
        </w:rPr>
        <w:t>(МБОУ СОШ № 13)</w:t>
      </w:r>
    </w:p>
    <w:p w:rsidR="00D84411" w:rsidRPr="004B3383" w:rsidRDefault="00D84411" w:rsidP="00D84411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4411" w:rsidRPr="004B3383" w:rsidRDefault="00D84411" w:rsidP="00D84411">
      <w:pPr>
        <w:pBdr>
          <w:bottom w:val="single" w:sz="12" w:space="1" w:color="auto"/>
        </w:pBdr>
        <w:spacing w:after="0" w:line="240" w:lineRule="auto"/>
        <w:ind w:left="-426" w:right="-143"/>
        <w:rPr>
          <w:rFonts w:ascii="Times New Roman" w:hAnsi="Times New Roman"/>
          <w:b/>
          <w:sz w:val="18"/>
          <w:szCs w:val="16"/>
        </w:rPr>
      </w:pPr>
      <w:r w:rsidRPr="004B3383">
        <w:rPr>
          <w:rFonts w:ascii="Times New Roman" w:hAnsi="Times New Roman"/>
          <w:b/>
          <w:sz w:val="18"/>
          <w:szCs w:val="16"/>
        </w:rPr>
        <w:t xml:space="preserve">ул. Терешковой, д.7, г. Королёв,   </w:t>
      </w:r>
      <w:hyperlink r:id="rId5" w:history="1"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E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mail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tereshkovoi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713@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rambler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4B3383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</w:hyperlink>
      <w:r w:rsidRPr="004B3383">
        <w:rPr>
          <w:rFonts w:ascii="Times New Roman" w:hAnsi="Times New Roman"/>
          <w:b/>
          <w:sz w:val="18"/>
          <w:szCs w:val="16"/>
        </w:rPr>
        <w:t xml:space="preserve">      ОКПО 42257523 ОГРН 1025002035959</w:t>
      </w:r>
    </w:p>
    <w:p w:rsidR="00D84411" w:rsidRPr="004B3383" w:rsidRDefault="00D84411" w:rsidP="00D84411">
      <w:pPr>
        <w:spacing w:after="0" w:line="240" w:lineRule="auto"/>
        <w:ind w:left="-426" w:right="-143"/>
        <w:rPr>
          <w:rFonts w:ascii="Times New Roman" w:hAnsi="Times New Roman"/>
          <w:szCs w:val="24"/>
        </w:rPr>
      </w:pPr>
      <w:r w:rsidRPr="004B3383">
        <w:rPr>
          <w:rFonts w:ascii="Times New Roman" w:hAnsi="Times New Roman"/>
          <w:b/>
          <w:sz w:val="18"/>
          <w:szCs w:val="16"/>
        </w:rPr>
        <w:t xml:space="preserve">Московская область,141074  тел.511-83-82    </w:t>
      </w:r>
      <w:r w:rsidRPr="004B3383">
        <w:rPr>
          <w:rFonts w:ascii="Times New Roman" w:hAnsi="Times New Roman"/>
          <w:b/>
          <w:sz w:val="18"/>
          <w:szCs w:val="16"/>
          <w:lang w:val="en-US"/>
        </w:rPr>
        <w:t>http</w:t>
      </w:r>
      <w:r w:rsidRPr="004B3383">
        <w:rPr>
          <w:rFonts w:ascii="Times New Roman" w:hAnsi="Times New Roman"/>
          <w:b/>
          <w:sz w:val="18"/>
          <w:szCs w:val="16"/>
        </w:rPr>
        <w:t>: //</w:t>
      </w:r>
      <w:r w:rsidRPr="004B3383">
        <w:rPr>
          <w:rFonts w:ascii="Times New Roman" w:hAnsi="Times New Roman"/>
          <w:b/>
          <w:sz w:val="18"/>
          <w:szCs w:val="16"/>
          <w:lang w:val="en-US"/>
        </w:rPr>
        <w:t>www</w:t>
      </w:r>
      <w:r w:rsidRPr="004B3383">
        <w:rPr>
          <w:rFonts w:ascii="Times New Roman" w:hAnsi="Times New Roman"/>
          <w:b/>
          <w:sz w:val="18"/>
          <w:szCs w:val="16"/>
        </w:rPr>
        <w:t>.</w:t>
      </w:r>
      <w:proofErr w:type="spellStart"/>
      <w:r w:rsidRPr="004B3383">
        <w:rPr>
          <w:rFonts w:ascii="Times New Roman" w:hAnsi="Times New Roman"/>
          <w:b/>
          <w:sz w:val="18"/>
          <w:szCs w:val="16"/>
          <w:lang w:val="en-US"/>
        </w:rPr>
        <w:t>edu</w:t>
      </w:r>
      <w:proofErr w:type="spellEnd"/>
      <w:r w:rsidRPr="004B3383">
        <w:rPr>
          <w:rFonts w:ascii="Times New Roman" w:hAnsi="Times New Roman"/>
          <w:b/>
          <w:sz w:val="18"/>
          <w:szCs w:val="16"/>
        </w:rPr>
        <w:t>.</w:t>
      </w:r>
      <w:r w:rsidRPr="004B3383">
        <w:rPr>
          <w:rFonts w:ascii="Times New Roman" w:hAnsi="Times New Roman"/>
          <w:b/>
          <w:sz w:val="18"/>
          <w:szCs w:val="16"/>
          <w:lang w:val="en-US"/>
        </w:rPr>
        <w:t>of</w:t>
      </w:r>
      <w:r w:rsidRPr="004B3383">
        <w:rPr>
          <w:rFonts w:ascii="Times New Roman" w:hAnsi="Times New Roman"/>
          <w:b/>
          <w:sz w:val="18"/>
          <w:szCs w:val="16"/>
        </w:rPr>
        <w:t>.</w:t>
      </w:r>
      <w:proofErr w:type="spellStart"/>
      <w:r w:rsidRPr="004B3383">
        <w:rPr>
          <w:rFonts w:ascii="Times New Roman" w:hAnsi="Times New Roman"/>
          <w:b/>
          <w:sz w:val="18"/>
          <w:szCs w:val="16"/>
          <w:lang w:val="en-US"/>
        </w:rPr>
        <w:t>ru</w:t>
      </w:r>
      <w:proofErr w:type="spellEnd"/>
      <w:r w:rsidRPr="004B3383">
        <w:rPr>
          <w:rFonts w:ascii="Times New Roman" w:hAnsi="Times New Roman"/>
          <w:b/>
          <w:sz w:val="18"/>
          <w:szCs w:val="16"/>
        </w:rPr>
        <w:t>/</w:t>
      </w:r>
      <w:proofErr w:type="spellStart"/>
      <w:r w:rsidRPr="004B3383">
        <w:rPr>
          <w:rFonts w:ascii="Times New Roman" w:hAnsi="Times New Roman"/>
          <w:b/>
          <w:sz w:val="18"/>
          <w:szCs w:val="16"/>
          <w:lang w:val="en-US"/>
        </w:rPr>
        <w:t>teresh</w:t>
      </w:r>
      <w:proofErr w:type="spellEnd"/>
      <w:r w:rsidRPr="004B3383">
        <w:rPr>
          <w:rFonts w:ascii="Times New Roman" w:hAnsi="Times New Roman"/>
          <w:b/>
          <w:sz w:val="18"/>
          <w:szCs w:val="16"/>
        </w:rPr>
        <w:t>13/              ИНН/КПП 5018044978/501801001</w:t>
      </w:r>
    </w:p>
    <w:p w:rsidR="00D84411" w:rsidRPr="004B3383" w:rsidRDefault="00D84411" w:rsidP="00D84411">
      <w:pPr>
        <w:spacing w:after="0" w:line="240" w:lineRule="auto"/>
        <w:ind w:left="-426" w:right="-143"/>
        <w:rPr>
          <w:rFonts w:ascii="Times New Roman" w:hAnsi="Times New Roman"/>
          <w:szCs w:val="24"/>
        </w:rPr>
      </w:pPr>
    </w:p>
    <w:p w:rsidR="00D84411" w:rsidRPr="004B3383" w:rsidRDefault="00D84411" w:rsidP="00D84411">
      <w:pPr>
        <w:spacing w:after="0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         Утверждаю</w:t>
      </w:r>
    </w:p>
    <w:p w:rsidR="00D84411" w:rsidRPr="004B3383" w:rsidRDefault="00D84411" w:rsidP="00D84411">
      <w:pPr>
        <w:spacing w:after="0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На заседании  Управляющего сов</w:t>
      </w:r>
      <w:r>
        <w:rPr>
          <w:rFonts w:ascii="Times New Roman" w:hAnsi="Times New Roman"/>
          <w:sz w:val="24"/>
          <w:szCs w:val="24"/>
        </w:rPr>
        <w:t xml:space="preserve">ета                         </w:t>
      </w:r>
      <w:r w:rsidRPr="004B3383">
        <w:rPr>
          <w:rFonts w:ascii="Times New Roman" w:hAnsi="Times New Roman"/>
          <w:sz w:val="24"/>
          <w:szCs w:val="24"/>
        </w:rPr>
        <w:t xml:space="preserve">                  Директор МБОУ СОШ № 13</w:t>
      </w:r>
    </w:p>
    <w:p w:rsidR="00D84411" w:rsidRPr="004B3383" w:rsidRDefault="00D84411" w:rsidP="00D84411">
      <w:pPr>
        <w:spacing w:after="0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 xml:space="preserve">МБОУ СОШ №13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B3383">
        <w:rPr>
          <w:rFonts w:ascii="Times New Roman" w:hAnsi="Times New Roman"/>
          <w:sz w:val="24"/>
          <w:szCs w:val="24"/>
        </w:rPr>
        <w:t xml:space="preserve">                                _______________ </w:t>
      </w:r>
      <w:proofErr w:type="spellStart"/>
      <w:r w:rsidRPr="004B3383">
        <w:rPr>
          <w:rFonts w:ascii="Times New Roman" w:hAnsi="Times New Roman"/>
          <w:sz w:val="24"/>
          <w:szCs w:val="24"/>
        </w:rPr>
        <w:t>И.И.Сухова</w:t>
      </w:r>
      <w:proofErr w:type="spellEnd"/>
      <w:r w:rsidRPr="004B33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____________ Н.А. Летягина</w:t>
      </w:r>
      <w:r w:rsidRPr="004B33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Приказ № 97/8  от 31.12.2015</w:t>
      </w:r>
      <w:r w:rsidRPr="004B3383">
        <w:rPr>
          <w:rFonts w:ascii="Times New Roman" w:hAnsi="Times New Roman"/>
          <w:sz w:val="24"/>
          <w:szCs w:val="24"/>
        </w:rPr>
        <w:t>г.</w:t>
      </w:r>
    </w:p>
    <w:p w:rsidR="00D84411" w:rsidRPr="004B3383" w:rsidRDefault="00D84411" w:rsidP="00D844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 от 31.12.2015г.</w:t>
      </w:r>
    </w:p>
    <w:p w:rsidR="00D84411" w:rsidRDefault="00D84411" w:rsidP="008B3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 О НАСТАВНИЧЕСТВЕ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Общие положения.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1.1.</w:t>
      </w:r>
      <w:r>
        <w:rPr>
          <w:color w:val="000000"/>
          <w:sz w:val="27"/>
          <w:szCs w:val="27"/>
        </w:rPr>
        <w:t> Школьное наставничество - разновидность индивидуальной воспитательной</w:t>
      </w:r>
      <w:r>
        <w:rPr>
          <w:color w:val="000000"/>
          <w:sz w:val="27"/>
          <w:szCs w:val="27"/>
        </w:rPr>
        <w:br/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>
        <w:rPr>
          <w:color w:val="000000"/>
          <w:sz w:val="27"/>
          <w:szCs w:val="27"/>
        </w:rPr>
        <w:br/>
        <w:t>должность, по которой они не имеют опыта работы.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Наставник</w:t>
      </w:r>
      <w:r>
        <w:rPr>
          <w:color w:val="000000"/>
          <w:sz w:val="27"/>
          <w:szCs w:val="27"/>
        </w:rPr>
        <w:t> -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Молодой специалист</w:t>
      </w:r>
      <w:r>
        <w:rPr>
          <w:color w:val="000000"/>
          <w:sz w:val="27"/>
          <w:szCs w:val="27"/>
        </w:rPr>
        <w:t> 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1.2. </w:t>
      </w:r>
      <w:r>
        <w:rPr>
          <w:color w:val="000000"/>
          <w:sz w:val="27"/>
          <w:szCs w:val="27"/>
        </w:rPr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1.3. </w:t>
      </w:r>
      <w:r>
        <w:rPr>
          <w:color w:val="000000"/>
          <w:sz w:val="27"/>
          <w:szCs w:val="27"/>
        </w:rPr>
        <w:t>Правовой основой института школьного наставничества являются настоящее Положение,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 наставничества.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2.1. </w:t>
      </w:r>
      <w:r>
        <w:rPr>
          <w:color w:val="000000"/>
          <w:sz w:val="27"/>
          <w:szCs w:val="27"/>
        </w:rPr>
        <w:t>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2.2. </w:t>
      </w:r>
      <w:r>
        <w:rPr>
          <w:color w:val="000000"/>
          <w:sz w:val="27"/>
          <w:szCs w:val="27"/>
        </w:rPr>
        <w:t>Основными задачами школьного наставничества являются: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Организационные основы наставничества.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3.1.</w:t>
      </w:r>
      <w:r>
        <w:rPr>
          <w:color w:val="000000"/>
          <w:sz w:val="27"/>
          <w:szCs w:val="27"/>
        </w:rPr>
        <w:t> Школьное наставничество организуется на основании приказа директора школы.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3.2.</w:t>
      </w:r>
      <w:r>
        <w:rPr>
          <w:color w:val="000000"/>
          <w:sz w:val="27"/>
          <w:szCs w:val="27"/>
        </w:rPr>
        <w:t> Руководство деятельностью наставников осуществляет методист и руководители методических объединений, в которых организуется наставничество.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3.3.</w:t>
      </w:r>
      <w:r>
        <w:rPr>
          <w:color w:val="000000"/>
          <w:sz w:val="27"/>
          <w:szCs w:val="27"/>
        </w:rPr>
        <w:t> 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3.4. </w:t>
      </w:r>
      <w:r>
        <w:rPr>
          <w:color w:val="000000"/>
          <w:sz w:val="27"/>
          <w:szCs w:val="27"/>
        </w:rPr>
        <w:t>Кандидатуры наставников согласовываются с директором.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3.5</w:t>
      </w:r>
      <w:r>
        <w:rPr>
          <w:color w:val="000000"/>
          <w:sz w:val="27"/>
          <w:szCs w:val="27"/>
        </w:rPr>
        <w:t> 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3.6.</w:t>
      </w:r>
      <w:r>
        <w:rPr>
          <w:color w:val="000000"/>
          <w:sz w:val="27"/>
          <w:szCs w:val="27"/>
        </w:rPr>
        <w:t> Наставничество устанавливается над следующими категориями сотрудников образовательного учреждения: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3.7.</w:t>
      </w:r>
      <w:r>
        <w:rPr>
          <w:color w:val="000000"/>
          <w:sz w:val="27"/>
          <w:szCs w:val="27"/>
        </w:rPr>
        <w:t> Замена наставника производится приказом директора школы в случаях: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увольнения наставника;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перевода на другую работу подшефного или наставника;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привлечения наставника к дисциплинарной ответственности;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психологической несовместимости наставника и подшефного.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3.8.</w:t>
      </w:r>
      <w:r>
        <w:rPr>
          <w:color w:val="000000"/>
          <w:sz w:val="27"/>
          <w:szCs w:val="27"/>
        </w:rPr>
        <w:t> 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3.9.</w:t>
      </w:r>
      <w:r>
        <w:rPr>
          <w:color w:val="000000"/>
          <w:sz w:val="27"/>
          <w:szCs w:val="27"/>
        </w:rPr>
        <w:t> Для мотивации деятельности наставнику 1 раз в четверть по итогам работы директор школы выплачивает премию. За успешную многолетнюю работу наставник отмечается директором школы по действующей системе поощрения вплоть до представления к почетным званиям.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3.10.</w:t>
      </w:r>
      <w:r>
        <w:rPr>
          <w:color w:val="000000"/>
          <w:sz w:val="27"/>
          <w:szCs w:val="27"/>
        </w:rPr>
        <w:t> По инициативе наставников они могут создавать орган общественного самоуправления - Совет наставников.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Обязанности наставника</w:t>
      </w:r>
      <w:r>
        <w:rPr>
          <w:color w:val="000000"/>
          <w:sz w:val="27"/>
          <w:szCs w:val="27"/>
        </w:rPr>
        <w:t>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личным примером развивать положительные качества молодого специалиста,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84411" w:rsidRDefault="00D84411" w:rsidP="008B32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84411" w:rsidRDefault="00D84411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5. Права наставника: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согласия методиста (руководителя методического объединения) подключать для дополнительного обучения молодого специалиста других сотрудников школы;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требовать рабочие отчеты у молодого специалиста как в устной, так и в письменной форме.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Обязанности молодого специалиста.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6.1. </w:t>
      </w:r>
      <w:r>
        <w:rPr>
          <w:color w:val="000000"/>
          <w:sz w:val="27"/>
          <w:szCs w:val="27"/>
        </w:rPr>
        <w:t>Кандидатура молодого специалиста для закрепления наставника утверждается приказом директора школы.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6.2. </w:t>
      </w:r>
      <w:r>
        <w:rPr>
          <w:color w:val="000000"/>
          <w:sz w:val="27"/>
          <w:szCs w:val="27"/>
        </w:rPr>
        <w:t>В период наставничества молодой специалист обязан: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план профессионального становления в установленные сроки;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учиться у наставника передовым методам и формам работы, правильно строить свои взаимоотношения с ним;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свой общеобразовательный и культурный уровень;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периодически отчитываться о своей работе перед наставником и руководителем методического объединения.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Права молодого специалиста.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Молодой специалист имеет право: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защищать профессиональную честь и достоинство;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знакомиться с жалобами и другими документами, содержащими оценку его работы, давать по ним объяснения;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повышать квалификацию удобным для себя способом.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Руководство работой наставника</w:t>
      </w:r>
      <w:r>
        <w:rPr>
          <w:color w:val="000000"/>
          <w:sz w:val="27"/>
          <w:szCs w:val="27"/>
        </w:rPr>
        <w:t>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8.1.</w:t>
      </w:r>
      <w:r>
        <w:rPr>
          <w:color w:val="000000"/>
          <w:sz w:val="27"/>
          <w:szCs w:val="27"/>
        </w:rPr>
        <w:t> Организация работы наставников и контроль их деятельности возлагается на методиста.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8.2.</w:t>
      </w:r>
      <w:r>
        <w:rPr>
          <w:color w:val="000000"/>
          <w:sz w:val="27"/>
          <w:szCs w:val="27"/>
        </w:rPr>
        <w:t> Методист обязан: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посетить отдельные уроки и внеклассные мероприятия по предмету, проводимые наставником и молодым специалистом;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определить меры поощрения наставников.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8.3.</w:t>
      </w:r>
      <w:r>
        <w:rPr>
          <w:color w:val="000000"/>
          <w:sz w:val="27"/>
          <w:szCs w:val="27"/>
        </w:rPr>
        <w:t> 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Руководитель методического объединения обязан: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рассмотреть на заседании методического объединения индивидуальный план работы наставника;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осуществлять систематический контроль работы наставника;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заслушать и утвердить на заседании методического объединения отчеты молодого специалиста и наставника и представить их методисту.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Документы, регламентирующие наставничество.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9.1.</w:t>
      </w:r>
      <w:r>
        <w:rPr>
          <w:color w:val="000000"/>
          <w:sz w:val="27"/>
          <w:szCs w:val="27"/>
        </w:rPr>
        <w:t> К документам, регламентирующим деятельность наставников, относятся: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настоящее Положение;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приказ директора школы об организации наставничества;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планы работы педагогического, методического советов, методических объединений;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протоколы заседаний педагогического, методического советов, методических объединений, на которых рассматривались вопросы наставничества.</w:t>
      </w:r>
    </w:p>
    <w:p w:rsidR="008B32DB" w:rsidRDefault="008B32DB" w:rsidP="008B32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60DF" w:rsidRDefault="00A960DF"/>
    <w:sectPr w:rsidR="00A9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B"/>
    <w:rsid w:val="008B32DB"/>
    <w:rsid w:val="00A960DF"/>
    <w:rsid w:val="00D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tereshkovoi71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2019-03-14T12:17:00Z</cp:lastPrinted>
  <dcterms:created xsi:type="dcterms:W3CDTF">2019-02-03T12:47:00Z</dcterms:created>
  <dcterms:modified xsi:type="dcterms:W3CDTF">2019-03-14T12:17:00Z</dcterms:modified>
</cp:coreProperties>
</file>