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1C13" w14:textId="77777777" w:rsidR="00363C97" w:rsidRPr="00F33776" w:rsidRDefault="00363C97" w:rsidP="0036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«Желдортранс» приглашает подростков со всего Подмосковья пройти обучение по программе «Железная дорога – дорога будущего»</w:t>
      </w:r>
    </w:p>
    <w:p w14:paraId="21CACC76" w14:textId="77777777" w:rsidR="00363C97" w:rsidRDefault="00363C97" w:rsidP="0036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2903F" w14:textId="57091FD4" w:rsidR="00363C97" w:rsidRPr="00DF5772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«Желдортранс» приглашает детей и подростков в возрасте от 12 до 17 лет на профессионально-ориентационное обучение по программе «Железная дорога – дорога будущего».</w:t>
      </w:r>
    </w:p>
    <w:p w14:paraId="6F34C8BB" w14:textId="77777777" w:rsidR="00363C97" w:rsidRDefault="00363C97" w:rsidP="00363C97">
      <w:pPr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программы предусмотрен курс, который рассчитан на четыре года обучения, помимо этого предусмотрены сокращенные курсы для лиц старших классов. </w:t>
      </w:r>
    </w:p>
    <w:p w14:paraId="570593E9" w14:textId="77777777" w:rsidR="00363C97" w:rsidRDefault="00363C97" w:rsidP="00363C9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Первые два года посвящены общему курсу железнодорожного транспорта, а остальные два - профильным дисциплинам, таким как локомотивное хозяйство, организация движения поездов, автоматика и телемеханика. В рамках курса ребятам предоставляется возможность бесплатного посещения экскурсионных туров на предприятия железнодорожной и промышленной отраслей.</w:t>
      </w:r>
    </w:p>
    <w:p w14:paraId="0C0833BB" w14:textId="77777777" w:rsidR="00363C97" w:rsidRPr="00DF5772" w:rsidRDefault="00363C97" w:rsidP="00363C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Общий курс железнодорожного транспорта включает в себя изучение основных правил безопасности на объектах железнодорожной инфраструктуры и охраны труда, изучение правил перевозок, освоение дисциплин путевого, вагонного, локомотивного хозяйства. Ребята изучают общие сведения о подвижном составе, строение пути, принципы управления перевозочным процессов и сигнализацию на железнодорожном транспорте, а также знакомятся с большим спектром профессий железнодорожной отрасли.</w:t>
      </w:r>
    </w:p>
    <w:p w14:paraId="31B5377E" w14:textId="77777777" w:rsidR="00363C97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EBD36" w14:textId="77777777" w:rsidR="00363C97" w:rsidRPr="00DF5772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как в очном, так и в дистанционном формате.</w:t>
      </w:r>
    </w:p>
    <w:p w14:paraId="064D6B55" w14:textId="77777777" w:rsidR="00363C97" w:rsidRPr="00DF5772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 «Желдортранс»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mozd-mosreg.ru.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1B3D85" w14:textId="77777777" w:rsidR="00363C97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40683" w14:textId="77777777" w:rsidR="00363C97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очной формы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64A9858" w14:textId="32609965" w:rsidR="00363C97" w:rsidRPr="00DF5772" w:rsidRDefault="00363C97" w:rsidP="0036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Солнечногорск,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городок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20/1</w:t>
      </w:r>
      <w:r w:rsidR="0048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Солнечногорск, ул. Центральная д.1</w:t>
      </w:r>
    </w:p>
    <w:p w14:paraId="36C3501F" w14:textId="77777777" w:rsidR="00363C97" w:rsidRDefault="00363C97" w:rsidP="00363C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57B2B" w14:textId="77777777" w:rsidR="00363C97" w:rsidRPr="007F09B5" w:rsidRDefault="00363C97" w:rsidP="00363C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дистанционной формы(заочной)</w:t>
      </w:r>
      <w:r w:rsidRPr="00DF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посредствам видеоконференции и электронных ресурсов нашей организации. </w:t>
      </w:r>
    </w:p>
    <w:p w14:paraId="0C16A5B2" w14:textId="77777777" w:rsidR="00DE2307" w:rsidRDefault="00DE2307"/>
    <w:sectPr w:rsidR="00D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7"/>
    <w:rsid w:val="00363C97"/>
    <w:rsid w:val="00480635"/>
    <w:rsid w:val="00D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F849"/>
  <w15:chartTrackingRefBased/>
  <w15:docId w15:val="{84E44258-6EF3-43AB-84B3-F7F70C3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Бесфамильный Борис Германович</dc:creator>
  <cp:keywords/>
  <dc:description/>
  <cp:lastModifiedBy>Бесфамильный Борис Германович</cp:lastModifiedBy>
  <cp:revision>3</cp:revision>
  <dcterms:created xsi:type="dcterms:W3CDTF">2020-10-31T11:32:00Z</dcterms:created>
  <dcterms:modified xsi:type="dcterms:W3CDTF">2020-11-01T18:46:00Z</dcterms:modified>
</cp:coreProperties>
</file>