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ED" w:rsidRDefault="00D50EA3">
      <w:pPr>
        <w:spacing w:after="59" w:line="259" w:lineRule="auto"/>
        <w:ind w:left="773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8E719C" w:rsidRPr="008E719C" w:rsidRDefault="008E719C" w:rsidP="008E719C">
      <w:pPr>
        <w:widowControl w:val="0"/>
        <w:spacing w:after="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8E719C" w:rsidRPr="008E719C" w:rsidRDefault="008E719C" w:rsidP="008E719C">
      <w:pPr>
        <w:widowControl w:val="0"/>
        <w:spacing w:after="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 xml:space="preserve">городского округа Королев Московской области </w:t>
      </w:r>
    </w:p>
    <w:p w:rsidR="008E719C" w:rsidRPr="008E719C" w:rsidRDefault="008E719C" w:rsidP="008E719C">
      <w:pPr>
        <w:widowControl w:val="0"/>
        <w:spacing w:after="0" w:line="240" w:lineRule="auto"/>
        <w:ind w:left="0" w:firstLine="0"/>
        <w:jc w:val="center"/>
        <w:rPr>
          <w:color w:val="auto"/>
          <w:sz w:val="28"/>
          <w:szCs w:val="24"/>
          <w:lang w:val="en-US" w:eastAsia="en-US"/>
        </w:rPr>
      </w:pPr>
      <w:r w:rsidRPr="008E719C">
        <w:rPr>
          <w:color w:val="auto"/>
          <w:sz w:val="28"/>
          <w:szCs w:val="24"/>
          <w:lang w:val="en-US" w:eastAsia="en-US"/>
        </w:rPr>
        <w:t xml:space="preserve">«Средняя общеобразовательная </w:t>
      </w:r>
      <w:r w:rsidRPr="008E719C">
        <w:rPr>
          <w:sz w:val="28"/>
          <w:szCs w:val="24"/>
          <w:shd w:val="clear" w:color="auto" w:fill="FFFFFF"/>
          <w:lang w:bidi="ru-RU"/>
        </w:rPr>
        <w:t>шк</w:t>
      </w:r>
      <w:r w:rsidRPr="008E719C">
        <w:rPr>
          <w:color w:val="auto"/>
          <w:sz w:val="28"/>
          <w:szCs w:val="24"/>
          <w:lang w:val="en-US" w:eastAsia="en-US"/>
        </w:rPr>
        <w:t>ола № 13»</w:t>
      </w: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mbria"/>
          <w:color w:val="auto"/>
          <w:lang w:eastAsia="en-US"/>
        </w:rPr>
      </w:pPr>
    </w:p>
    <w:tbl>
      <w:tblPr>
        <w:tblW w:w="10205" w:type="dxa"/>
        <w:tblInd w:w="426" w:type="dxa"/>
        <w:tblLook w:val="04A0" w:firstRow="1" w:lastRow="0" w:firstColumn="1" w:lastColumn="0" w:noHBand="0" w:noVBand="1"/>
      </w:tblPr>
      <w:tblGrid>
        <w:gridCol w:w="2976"/>
        <w:gridCol w:w="3402"/>
        <w:gridCol w:w="3827"/>
      </w:tblGrid>
      <w:tr w:rsidR="008E719C" w:rsidRPr="008E719C" w:rsidTr="008E719C">
        <w:trPr>
          <w:trHeight w:val="1431"/>
        </w:trPr>
        <w:tc>
          <w:tcPr>
            <w:tcW w:w="2976" w:type="dxa"/>
            <w:shd w:val="clear" w:color="auto" w:fill="auto"/>
          </w:tcPr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РАССМОТРЕНО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Руководитель ШМО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24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/____________/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протокол № ______</w:t>
            </w:r>
          </w:p>
          <w:p w:rsidR="008E719C" w:rsidRPr="008E719C" w:rsidRDefault="00553402" w:rsidP="008E719C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от «     » _____ </w:t>
            </w:r>
            <w:r w:rsidR="008E719C"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20     г.</w:t>
            </w:r>
          </w:p>
        </w:tc>
        <w:tc>
          <w:tcPr>
            <w:tcW w:w="3402" w:type="dxa"/>
            <w:shd w:val="clear" w:color="auto" w:fill="auto"/>
          </w:tcPr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СОГЛАСОВАНО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Зам. директора по УВР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24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/____________/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</w:p>
          <w:p w:rsidR="008E719C" w:rsidRPr="008E719C" w:rsidRDefault="00553402" w:rsidP="008E719C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>
              <w:rPr>
                <w:rFonts w:eastAsia="Cambria"/>
                <w:color w:val="auto"/>
                <w:sz w:val="28"/>
                <w:szCs w:val="24"/>
                <w:lang w:eastAsia="en-US"/>
              </w:rPr>
              <w:t>«      »  ______</w:t>
            </w:r>
            <w:r w:rsidR="008E719C"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20      г.     </w:t>
            </w:r>
          </w:p>
        </w:tc>
        <w:tc>
          <w:tcPr>
            <w:tcW w:w="3827" w:type="dxa"/>
            <w:shd w:val="clear" w:color="auto" w:fill="auto"/>
          </w:tcPr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УТВЕРЖДАЮ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Директор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24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/_____________/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приказ № ________</w:t>
            </w:r>
          </w:p>
          <w:p w:rsidR="008E719C" w:rsidRPr="008E719C" w:rsidRDefault="008E719C" w:rsidP="008E719C">
            <w:pPr>
              <w:widowControl w:val="0"/>
              <w:autoSpaceDE w:val="0"/>
              <w:autoSpaceDN w:val="0"/>
              <w:spacing w:before="120" w:after="0" w:line="240" w:lineRule="auto"/>
              <w:ind w:lef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>от «     »  __</w:t>
            </w:r>
            <w:r w:rsidR="00553402">
              <w:rPr>
                <w:rFonts w:eastAsia="Cambria"/>
                <w:color w:val="auto"/>
                <w:sz w:val="28"/>
                <w:szCs w:val="24"/>
                <w:lang w:eastAsia="en-US"/>
              </w:rPr>
              <w:t>___</w:t>
            </w:r>
            <w:bookmarkStart w:id="0" w:name="_GoBack"/>
            <w:bookmarkEnd w:id="0"/>
            <w:r w:rsidRPr="008E719C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20    г.        </w:t>
            </w:r>
          </w:p>
        </w:tc>
      </w:tr>
    </w:tbl>
    <w:p w:rsidR="008E719C" w:rsidRPr="008E719C" w:rsidRDefault="008E719C" w:rsidP="008E719C">
      <w:pPr>
        <w:widowControl w:val="0"/>
        <w:autoSpaceDE w:val="0"/>
        <w:autoSpaceDN w:val="0"/>
        <w:spacing w:before="25" w:after="25" w:line="240" w:lineRule="auto"/>
        <w:ind w:left="0" w:firstLine="0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after="12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>РАБОЧАЯ ПРОГРАММА</w:t>
      </w:r>
    </w:p>
    <w:p w:rsidR="008E719C" w:rsidRDefault="008E719C" w:rsidP="008E719C">
      <w:pPr>
        <w:widowControl w:val="0"/>
        <w:autoSpaceDE w:val="0"/>
        <w:autoSpaceDN w:val="0"/>
        <w:spacing w:after="120" w:line="240" w:lineRule="auto"/>
        <w:ind w:left="0" w:firstLine="0"/>
        <w:jc w:val="center"/>
        <w:rPr>
          <w:b/>
          <w:color w:val="auto"/>
          <w:sz w:val="28"/>
          <w:szCs w:val="24"/>
          <w:lang w:eastAsia="en-US"/>
        </w:rPr>
      </w:pPr>
      <w:r w:rsidRPr="008E719C">
        <w:rPr>
          <w:b/>
          <w:color w:val="auto"/>
          <w:sz w:val="28"/>
          <w:szCs w:val="24"/>
          <w:lang w:eastAsia="en-US"/>
        </w:rPr>
        <w:t xml:space="preserve">учебного предмета </w:t>
      </w:r>
    </w:p>
    <w:p w:rsidR="008E719C" w:rsidRPr="008E719C" w:rsidRDefault="008E719C" w:rsidP="008E719C">
      <w:pPr>
        <w:widowControl w:val="0"/>
        <w:autoSpaceDE w:val="0"/>
        <w:autoSpaceDN w:val="0"/>
        <w:spacing w:after="12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 xml:space="preserve">«Основы духовно-нравственной культуры </w:t>
      </w:r>
      <w:r>
        <w:rPr>
          <w:color w:val="auto"/>
          <w:sz w:val="28"/>
          <w:szCs w:val="24"/>
          <w:lang w:eastAsia="en-US"/>
        </w:rPr>
        <w:t xml:space="preserve">народов </w:t>
      </w:r>
      <w:r w:rsidRPr="008E719C">
        <w:rPr>
          <w:color w:val="auto"/>
          <w:sz w:val="28"/>
          <w:szCs w:val="24"/>
          <w:lang w:eastAsia="en-US"/>
        </w:rPr>
        <w:t>России»</w:t>
      </w:r>
    </w:p>
    <w:p w:rsidR="008E719C" w:rsidRPr="008E719C" w:rsidRDefault="008E719C" w:rsidP="008E719C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sz w:val="28"/>
          <w:szCs w:val="24"/>
          <w:lang w:eastAsia="en-US"/>
        </w:rPr>
      </w:pPr>
      <w:r w:rsidRPr="008E719C">
        <w:rPr>
          <w:color w:val="auto"/>
          <w:sz w:val="28"/>
          <w:szCs w:val="24"/>
          <w:lang w:eastAsia="en-US"/>
        </w:rPr>
        <w:t>для 5 классов</w:t>
      </w:r>
    </w:p>
    <w:p w:rsidR="008E719C" w:rsidRPr="008E719C" w:rsidRDefault="008E719C" w:rsidP="008E719C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8E719C" w:rsidRDefault="008E719C" w:rsidP="008E719C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before="120" w:after="120" w:line="240" w:lineRule="auto"/>
        <w:ind w:left="0" w:firstLine="0"/>
        <w:jc w:val="center"/>
        <w:rPr>
          <w:color w:val="auto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  <w:r w:rsidRPr="008E719C">
        <w:rPr>
          <w:rFonts w:eastAsia="Cambria"/>
          <w:color w:val="auto"/>
          <w:sz w:val="28"/>
          <w:szCs w:val="24"/>
          <w:lang w:eastAsia="en-US"/>
        </w:rPr>
        <w:t xml:space="preserve">                            </w:t>
      </w:r>
    </w:p>
    <w:p w:rsidR="008E719C" w:rsidRPr="008E719C" w:rsidRDefault="008E719C" w:rsidP="008E719C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8E719C" w:rsidRPr="008E719C" w:rsidRDefault="008E719C" w:rsidP="008E719C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  <w:r w:rsidRPr="008E719C">
        <w:rPr>
          <w:rFonts w:eastAsia="Cambria"/>
          <w:color w:val="auto"/>
          <w:sz w:val="28"/>
          <w:szCs w:val="24"/>
          <w:lang w:eastAsia="en-US"/>
        </w:rPr>
        <w:t xml:space="preserve"> Королев  2022 г.</w:t>
      </w:r>
    </w:p>
    <w:p w:rsidR="008E719C" w:rsidRPr="008E719C" w:rsidRDefault="008E719C" w:rsidP="008E719C">
      <w:pPr>
        <w:widowControl w:val="0"/>
        <w:autoSpaceDE w:val="0"/>
        <w:autoSpaceDN w:val="0"/>
        <w:spacing w:before="106" w:after="0" w:line="240" w:lineRule="auto"/>
        <w:ind w:left="576" w:right="1255" w:firstLine="0"/>
        <w:jc w:val="center"/>
        <w:rPr>
          <w:rFonts w:eastAsia="Cambria"/>
          <w:color w:val="auto"/>
          <w:szCs w:val="24"/>
          <w:lang w:eastAsia="en-US"/>
        </w:rPr>
      </w:pPr>
    </w:p>
    <w:p w:rsidR="008A00ED" w:rsidRDefault="00D50EA3" w:rsidP="008E719C">
      <w:pPr>
        <w:spacing w:after="266" w:line="281" w:lineRule="auto"/>
        <w:ind w:left="0" w:right="157" w:firstLine="0"/>
        <w:jc w:val="center"/>
      </w:pPr>
      <w:r>
        <w:rPr>
          <w:b/>
        </w:rPr>
        <w:t>ПОЯСНИТЕЛЬНАЯ ЗАПИСКА</w:t>
      </w:r>
    </w:p>
    <w:p w:rsidR="008A00ED" w:rsidRDefault="00D50EA3" w:rsidP="008E719C">
      <w:pPr>
        <w:pStyle w:val="1"/>
        <w:numPr>
          <w:ilvl w:val="0"/>
          <w:numId w:val="0"/>
        </w:numPr>
        <w:spacing w:after="202" w:line="240" w:lineRule="auto"/>
        <w:ind w:firstLine="567"/>
      </w:pPr>
      <w:r>
        <w:t>ОБЩАЯ ХАРАКТЕРИСТИКА УЧЕБНОГО КУРСА «ОСНОВЫ ДУХОВНО-НРАВСТВЕННОЙ КУЛЬТУРЫ НАРОДОВ РОССИИ»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67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Программа по предметной области «Основы духовно-нравственной культуры народов </w:t>
      </w:r>
    </w:p>
    <w:p w:rsidR="008A00ED" w:rsidRDefault="00D50EA3" w:rsidP="008E719C">
      <w:pPr>
        <w:spacing w:after="19" w:line="240" w:lineRule="auto"/>
        <w:ind w:left="0" w:right="142" w:firstLine="567"/>
        <w:jc w:val="both"/>
      </w:pPr>
      <w:r>
        <w:t xml:space="preserve">России»(далее  — ОДНКНР) для 5 классов образовательных организаций составлена в соответствии с: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7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основными подходами к развитию и формированию универсальных учебных действий (УУД) для основного общего образования.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28" w:line="240" w:lineRule="auto"/>
        <w:ind w:left="0" w:right="47" w:firstLine="567"/>
        <w:jc w:val="both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</w:t>
      </w:r>
      <w:r w:rsidR="008E719C">
        <w:t xml:space="preserve">образования, </w:t>
      </w:r>
      <w:r w:rsidR="008E719C">
        <w:rPr>
          <w:rFonts w:ascii="Cambria" w:eastAsia="Cambria" w:hAnsi="Cambria" w:cs="Cambria"/>
          <w:sz w:val="22"/>
        </w:rPr>
        <w:t>необходимость</w:t>
      </w:r>
      <w:r>
        <w:t xml:space="preserve">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3" w:line="240" w:lineRule="auto"/>
        <w:ind w:left="0" w:right="47" w:firstLine="567"/>
        <w:jc w:val="both"/>
      </w:pPr>
      <w: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8E719C">
        <w:t>России —</w:t>
      </w:r>
      <w: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27" w:line="240" w:lineRule="auto"/>
        <w:ind w:left="0" w:right="47" w:firstLine="567"/>
        <w:jc w:val="both"/>
      </w:pPr>
      <w: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</w:t>
      </w:r>
      <w:r w:rsidR="008E719C">
        <w:t xml:space="preserve">и </w:t>
      </w:r>
      <w:r w:rsidR="008E719C">
        <w:rPr>
          <w:rFonts w:ascii="Cambria" w:eastAsia="Cambria" w:hAnsi="Cambria" w:cs="Cambria"/>
          <w:sz w:val="22"/>
        </w:rPr>
        <w:t>многоконфессиональное</w:t>
      </w:r>
      <w: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2" w:line="240" w:lineRule="auto"/>
        <w:ind w:left="0" w:right="47" w:firstLine="567"/>
        <w:jc w:val="both"/>
      </w:pPr>
      <w:r>
        <w:t xml:space="preserve">Центральная идея гражданской идентичности — образ будущего нашей страны, </w:t>
      </w:r>
      <w:r w:rsidR="008E719C">
        <w:t xml:space="preserve">который </w:t>
      </w:r>
      <w:r w:rsidR="008E719C">
        <w:rPr>
          <w:rFonts w:ascii="Cambria" w:eastAsia="Cambria" w:hAnsi="Cambria" w:cs="Cambria"/>
          <w:sz w:val="22"/>
        </w:rPr>
        <w:t>формируется</w:t>
      </w:r>
      <w:r>
        <w:t xml:space="preserve"> с учётом национальных и стратегических приоритетов российского </w:t>
      </w:r>
      <w:r w:rsidR="008E719C">
        <w:t xml:space="preserve">общества, </w:t>
      </w:r>
      <w:r w:rsidR="008E719C">
        <w:rPr>
          <w:rFonts w:ascii="Cambria" w:eastAsia="Cambria" w:hAnsi="Cambria" w:cs="Cambria"/>
          <w:sz w:val="22"/>
        </w:rPr>
        <w:t>культурно</w:t>
      </w:r>
      <w:r>
        <w:t>-исторических традиций всех народов России, духовно-нравственных ценностей, присущих ей на протяжении всей её истории.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духовнонравственные ценности.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65" w:line="240" w:lineRule="auto"/>
        <w:ind w:left="0" w:right="47" w:firstLine="567"/>
        <w:jc w:val="both"/>
      </w:pPr>
      <w:r>
        <w:t xml:space="preserve">Не менее важно отметить, что данный курс формируется и преподаётся в соответствии </w:t>
      </w:r>
      <w:r w:rsidR="008E719C">
        <w:t xml:space="preserve">с </w:t>
      </w:r>
      <w:r w:rsidR="008E719C">
        <w:rPr>
          <w:rFonts w:ascii="Cambria" w:eastAsia="Cambria" w:hAnsi="Cambria" w:cs="Cambria"/>
          <w:sz w:val="22"/>
        </w:rPr>
        <w:t>принципами</w:t>
      </w:r>
      <w:r>
        <w:t xml:space="preserve">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0" w:line="240" w:lineRule="auto"/>
        <w:ind w:left="0" w:right="47" w:firstLine="567"/>
        <w:jc w:val="both"/>
      </w:pPr>
      <w:r>
        <w:t xml:space="preserve">В процессе </w:t>
      </w:r>
      <w:r w:rsidR="008E719C">
        <w:t>изучения курса,</w:t>
      </w:r>
      <w: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</w:t>
      </w:r>
      <w:r>
        <w:lastRenderedPageBreak/>
        <w:t>специфические инструменты самопрезентации, исторические и современные особенности духовнонравственного развития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66" w:line="240" w:lineRule="auto"/>
        <w:ind w:left="0" w:right="47" w:firstLine="567"/>
        <w:jc w:val="both"/>
      </w:pPr>
      <w: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29" w:line="240" w:lineRule="auto"/>
        <w:ind w:left="0" w:right="47" w:firstLine="567"/>
        <w:jc w:val="both"/>
      </w:pPr>
      <w:r>
        <w:t xml:space="preserve">Материал курса представлен через актуализацию макроуровня (Россия в целом </w:t>
      </w:r>
      <w:r w:rsidR="008E719C">
        <w:t xml:space="preserve">как </w:t>
      </w:r>
      <w:r w:rsidR="008E719C">
        <w:rPr>
          <w:rFonts w:ascii="Cambria" w:eastAsia="Cambria" w:hAnsi="Cambria" w:cs="Cambria"/>
          <w:sz w:val="22"/>
        </w:rPr>
        <w:t>многонациональное</w:t>
      </w:r>
      <w:r>
        <w:t xml:space="preserve">, поликонфессиональное государство, с едиными для всех законами, </w:t>
      </w:r>
      <w:r>
        <w:rPr>
          <w:rFonts w:ascii="Cambria" w:eastAsia="Cambria" w:hAnsi="Cambria" w:cs="Cambria"/>
          <w:sz w:val="22"/>
        </w:rPr>
        <w:t xml:space="preserve"> </w:t>
      </w:r>
      <w: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03" w:line="240" w:lineRule="auto"/>
        <w:ind w:left="0" w:right="340" w:firstLine="567"/>
        <w:jc w:val="both"/>
      </w:pPr>
      <w:r>
        <w:rPr>
          <w:i/>
        </w:rPr>
        <w:t>Принцип культурологичности</w:t>
      </w:r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22" w:line="240" w:lineRule="auto"/>
        <w:ind w:left="0" w:right="47" w:firstLine="567"/>
        <w:jc w:val="both"/>
      </w:pPr>
      <w:r>
        <w:rPr>
          <w:i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7" w:line="240" w:lineRule="auto"/>
        <w:ind w:left="0" w:right="47" w:firstLine="567"/>
        <w:jc w:val="both"/>
      </w:pPr>
      <w:r>
        <w:rPr>
          <w:i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330" w:line="240" w:lineRule="auto"/>
        <w:ind w:left="0" w:right="47" w:firstLine="567"/>
        <w:jc w:val="both"/>
      </w:pPr>
      <w:r>
        <w:rPr>
          <w:i/>
        </w:rPr>
        <w:t xml:space="preserve">Принцип формирования гражданского самосознания и общероссийской гражданской идентичности </w:t>
      </w:r>
      <w: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</w:t>
      </w:r>
      <w:r w:rsidR="008E719C">
        <w:t xml:space="preserve">как </w:t>
      </w:r>
      <w:r w:rsidR="008E719C">
        <w:rPr>
          <w:rFonts w:ascii="Cambria" w:eastAsia="Cambria" w:hAnsi="Cambria" w:cs="Cambria"/>
          <w:sz w:val="22"/>
        </w:rPr>
        <w:t>основополагающего</w:t>
      </w:r>
      <w:r>
        <w:t xml:space="preserve">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line="240" w:lineRule="auto"/>
        <w:ind w:firstLine="567"/>
      </w:pPr>
      <w:r>
        <w:t>ЦЕЛИ И ЗАДАЧИ ИЗУЧЕНИЯ УЧЕБНОГО КУРСА «ОСНОВЫ ДУХОВНО-НРАВСТВЕННОЙ КУЛЬТУРЫ НАРОДОВ РОССИИ»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186" w:line="240" w:lineRule="auto"/>
        <w:ind w:left="0" w:right="47" w:firstLine="567"/>
        <w:jc w:val="both"/>
      </w:pPr>
      <w:r>
        <w:rPr>
          <w:b/>
        </w:rPr>
        <w:t xml:space="preserve">Целями </w:t>
      </w:r>
      <w:r>
        <w:t>изучения учебного курса являются: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94" w:line="240" w:lineRule="auto"/>
        <w:ind w:left="0" w:right="47" w:firstLine="567"/>
        <w:jc w:val="both"/>
      </w:pPr>
      <w: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</w:t>
      </w:r>
      <w:r w:rsidR="008E719C">
        <w:t xml:space="preserve">процессов </w:t>
      </w:r>
      <w:r w:rsidR="008E719C">
        <w:rPr>
          <w:rFonts w:ascii="Cambria" w:eastAsia="Cambria" w:hAnsi="Cambria" w:cs="Cambria"/>
          <w:sz w:val="22"/>
        </w:rPr>
        <w:t>этноконфессионального</w:t>
      </w:r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6" w:line="240" w:lineRule="auto"/>
        <w:ind w:left="0" w:right="390" w:firstLine="567"/>
        <w:jc w:val="both"/>
      </w:pPr>
      <w: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5" w:line="240" w:lineRule="auto"/>
        <w:ind w:left="0" w:right="295" w:firstLine="567"/>
        <w:jc w:val="both"/>
      </w:pPr>
      <w:r>
        <w:t>—  формирование и сохранение уважения к ценностям и убеждениям представителей разных</w:t>
      </w:r>
      <w:r>
        <w:rPr>
          <w:rFonts w:ascii="Cambria" w:eastAsia="Cambria" w:hAnsi="Cambria" w:cs="Cambria"/>
          <w:sz w:val="22"/>
        </w:rPr>
        <w:t xml:space="preserve"> </w:t>
      </w:r>
      <w:r>
        <w:t>национальностей и вероисповеданий, а также способности к диалогу с представителями других культур и мировоззрений;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00" w:line="240" w:lineRule="auto"/>
        <w:ind w:left="0" w:right="47" w:firstLine="567"/>
        <w:jc w:val="both"/>
      </w:pPr>
      <w: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92" w:line="240" w:lineRule="auto"/>
        <w:ind w:left="0" w:right="47" w:firstLine="567"/>
        <w:jc w:val="both"/>
      </w:pPr>
      <w:r>
        <w:t xml:space="preserve">Цели курса определяют следующие </w:t>
      </w:r>
      <w:r>
        <w:rPr>
          <w:b/>
        </w:rPr>
        <w:t>задачи</w:t>
      </w:r>
      <w:r>
        <w:t>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2" w:line="240" w:lineRule="auto"/>
        <w:ind w:left="0" w:right="47" w:firstLine="567"/>
        <w:jc w:val="both"/>
      </w:pPr>
      <w: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6" w:line="240" w:lineRule="auto"/>
        <w:ind w:left="0" w:right="47" w:firstLine="567"/>
        <w:jc w:val="both"/>
      </w:pPr>
      <w:r>
        <w:lastRenderedPageBreak/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6" w:line="240" w:lineRule="auto"/>
        <w:ind w:left="0" w:right="325" w:firstLine="567"/>
        <w:jc w:val="both"/>
      </w:pPr>
      <w: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6" w:line="240" w:lineRule="auto"/>
        <w:ind w:left="0" w:right="521" w:firstLine="567"/>
        <w:jc w:val="both"/>
      </w:pPr>
      <w: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81" w:line="240" w:lineRule="auto"/>
        <w:ind w:left="0" w:right="47" w:firstLine="567"/>
        <w:jc w:val="both"/>
      </w:pPr>
      <w: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6" w:line="240" w:lineRule="auto"/>
        <w:ind w:left="0" w:right="47" w:firstLine="567"/>
        <w:jc w:val="both"/>
      </w:pPr>
      <w: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7" w:line="240" w:lineRule="auto"/>
        <w:ind w:left="0" w:right="47" w:firstLine="567"/>
        <w:jc w:val="both"/>
      </w:pPr>
      <w:r>
        <w:t>—  воспитание уважительного и бережного отношения к историческому, религиозному и культурному наследию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0" w:line="240" w:lineRule="auto"/>
        <w:ind w:left="0" w:right="47" w:firstLine="567"/>
        <w:jc w:val="both"/>
      </w:pPr>
      <w: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23" w:line="240" w:lineRule="auto"/>
        <w:ind w:left="0" w:right="47" w:firstLine="567"/>
        <w:jc w:val="both"/>
      </w:pPr>
      <w: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09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89" w:line="240" w:lineRule="auto"/>
        <w:ind w:left="0" w:right="47" w:firstLine="567"/>
        <w:jc w:val="both"/>
      </w:pPr>
      <w: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6" w:line="240" w:lineRule="auto"/>
        <w:ind w:left="0" w:right="47" w:firstLine="567"/>
        <w:jc w:val="both"/>
      </w:pPr>
      <w:r>
        <w:t>—  углублению представлений о светской этике, религиозной культуре народов России, их роли в развитии современного общества;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2" w:line="240" w:lineRule="auto"/>
        <w:ind w:left="0" w:right="47" w:firstLine="567"/>
        <w:jc w:val="both"/>
      </w:pPr>
      <w: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80" w:line="240" w:lineRule="auto"/>
        <w:ind w:left="0" w:right="47" w:firstLine="567"/>
        <w:jc w:val="both"/>
      </w:pPr>
      <w:r>
        <w:t>—  воспитанию патриотизма; уважения к истории, языку, культурным и религиозным традициям</w:t>
      </w:r>
      <w:r>
        <w:rPr>
          <w:rFonts w:ascii="Cambria" w:eastAsia="Cambria" w:hAnsi="Cambria" w:cs="Cambria"/>
          <w:sz w:val="22"/>
        </w:rPr>
        <w:t xml:space="preserve"> </w:t>
      </w:r>
      <w: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7" w:line="240" w:lineRule="auto"/>
        <w:ind w:left="0" w:right="47" w:firstLine="567"/>
        <w:jc w:val="both"/>
      </w:pPr>
      <w: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85" w:line="240" w:lineRule="auto"/>
        <w:ind w:left="0" w:right="47" w:firstLine="567"/>
        <w:jc w:val="both"/>
      </w:pPr>
      <w: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6" w:line="240" w:lineRule="auto"/>
        <w:ind w:left="0" w:right="47" w:firstLine="567"/>
        <w:jc w:val="both"/>
      </w:pPr>
      <w:r>
        <w:lastRenderedPageBreak/>
        <w:t>—  раскрытию природы духовно-нравственных ценностей российского общества, объединяющих светскость и духовность;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66" w:line="240" w:lineRule="auto"/>
        <w:ind w:left="0" w:right="157" w:firstLine="567"/>
        <w:jc w:val="both"/>
      </w:pPr>
      <w:r>
        <w:t xml:space="preserve">—  формирование ответственного отношения к учению и труду, </w:t>
      </w:r>
      <w:r w:rsidR="008E719C">
        <w:t>готовности и способности,</w:t>
      </w:r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94" w:line="240" w:lineRule="auto"/>
        <w:ind w:left="0" w:right="47" w:firstLine="567"/>
        <w:jc w:val="both"/>
      </w:pPr>
      <w: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духовнонравственных ценностей в социальных и культурно-исторических процессах;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376" w:line="240" w:lineRule="auto"/>
        <w:ind w:left="0" w:right="47" w:firstLine="567"/>
        <w:jc w:val="both"/>
      </w:pPr>
      <w: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after="202" w:line="240" w:lineRule="auto"/>
        <w:ind w:firstLine="567"/>
      </w:pPr>
      <w:r>
        <w:t>МЕСТО УЧЕБНОГО КУРСА «ОСНОВЫ ДУХОВНО-НРАВСТВЕННОЙ КУЛЬТУРЫ НАРОДОВ РОССИИ» В УЧЕБНОМ ПЛАНЕ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after="312" w:line="240" w:lineRule="auto"/>
        <w:ind w:firstLine="567"/>
      </w:pPr>
      <w:r>
        <w:t>СОДЕРЖАНИЕ УЧЕБНОГО КУРСА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81" w:line="240" w:lineRule="auto"/>
        <w:ind w:left="0" w:firstLine="567"/>
        <w:jc w:val="both"/>
      </w:pPr>
      <w:r>
        <w:rPr>
          <w:b/>
        </w:rPr>
        <w:t>Тематический блок 1.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«Россия — наш общий дом»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1. Зачем изучать курс «Основы духовно-нравственной культуры народов России»?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18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>
        <w:rPr>
          <w:rFonts w:ascii="Cambria" w:eastAsia="Cambria" w:hAnsi="Cambria" w:cs="Cambria"/>
          <w:sz w:val="22"/>
        </w:rPr>
        <w:t xml:space="preserve"> </w:t>
      </w:r>
      <w:r>
        <w:t>Тема 2. Наш дом — Россия.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Россия — многонациональная страна. Многонациональный народ Российской Федерации. Россия как общий дом. Дружба народов.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3. Язык и история.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94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1" w:line="240" w:lineRule="auto"/>
        <w:ind w:left="0" w:right="47" w:firstLine="567"/>
        <w:jc w:val="both"/>
      </w:pPr>
      <w:r>
        <w:t>Тема 4. Русский язык — язык общения и язык возможностей.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4" w:firstLine="567"/>
        <w:jc w:val="both"/>
      </w:pPr>
      <w:r>
        <w:t xml:space="preserve">Важность общего языка для всех народов России. Возможности, которые даёт русский язык. </w:t>
      </w:r>
      <w:r>
        <w:rPr>
          <w:rFonts w:ascii="Cambria" w:eastAsia="Cambria" w:hAnsi="Cambria" w:cs="Cambria"/>
          <w:sz w:val="22"/>
        </w:rPr>
        <w:t xml:space="preserve"> </w:t>
      </w:r>
      <w:r>
        <w:t>Тема 5. Истоки родной культуры.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1" w:line="240" w:lineRule="auto"/>
        <w:ind w:left="0" w:right="47" w:firstLine="567"/>
        <w:jc w:val="both"/>
      </w:pPr>
      <w:r>
        <w:t>Тема 6. Материальная культура.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1" w:line="240" w:lineRule="auto"/>
        <w:ind w:left="0" w:right="47" w:firstLine="567"/>
        <w:jc w:val="both"/>
      </w:pPr>
      <w:r>
        <w:t>Тема 7. Духовная культура.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Духовно-нравственная культура. Искусство, наука, духовность. Мораль, нравственность, ценности.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lastRenderedPageBreak/>
        <w:t xml:space="preserve">Художественное осмысление мира. Символ и знак. Духовная культура как реализация ценностей. </w:t>
      </w:r>
      <w:r>
        <w:rPr>
          <w:rFonts w:ascii="Cambria" w:eastAsia="Cambria" w:hAnsi="Cambria" w:cs="Cambria"/>
          <w:sz w:val="22"/>
        </w:rPr>
        <w:t xml:space="preserve"> </w:t>
      </w:r>
      <w:r>
        <w:t>Тема 8. Культура и религия.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Религия и культура. Что такое религия, её роль в жизни общества и человека.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Государствообразующие религии России. Единство ценностей в религиях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9. Культура и образование.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10. Многообразие культур России (практическое занятие).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82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Единство культур народов России. Что значит быть культурным человеком? Знание о культуре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90" w:line="240" w:lineRule="auto"/>
        <w:ind w:left="0" w:firstLine="567"/>
        <w:jc w:val="both"/>
      </w:pPr>
      <w:r>
        <w:rPr>
          <w:b/>
        </w:rPr>
        <w:t>Тематический блок 2.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99" w:line="240" w:lineRule="auto"/>
        <w:ind w:left="0" w:right="5068" w:firstLine="567"/>
        <w:jc w:val="both"/>
      </w:pPr>
      <w:r>
        <w:rPr>
          <w:b/>
        </w:rPr>
        <w:t>«Семья и духовно-нравственные ценности»</w:t>
      </w:r>
      <w:r>
        <w:rPr>
          <w:rFonts w:ascii="Cambria" w:eastAsia="Cambria" w:hAnsi="Cambria" w:cs="Cambria"/>
          <w:sz w:val="22"/>
        </w:rPr>
        <w:t xml:space="preserve"> </w:t>
      </w:r>
      <w:r>
        <w:t>Тема 11. Семья — хранитель духовных ценностей.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Семья — базовый элемент общества. Семейные ценности, традиции и культура. Помощь сиротам как духовно-нравственный долг человека.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12. Родина начинается с семьи.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История семьи как часть истории народа, государства, человечества. Как связаны Родина и семья? Что такое Родина и Отечество?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13. Традиции семейного воспитания 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Семейные традиции народов России. Межнациональные семьи. Семейное воспитание как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трансляция ценностей.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14. Образ семьи в культуре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15. Труд в истории семьи.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Социальные роли в истории семьи. Роль домашнего труда. Роль нравственных норм в благополучии семьи.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16. Семья в современном мире (практическое занятие).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Рассказ о своей семье (с использованием фотографий, книг, писем и др.). Семейное древо.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59" w:line="240" w:lineRule="auto"/>
        <w:ind w:left="0" w:right="47" w:firstLine="567"/>
        <w:jc w:val="both"/>
      </w:pPr>
      <w:r>
        <w:t>Семейные традиции.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95" w:line="240" w:lineRule="auto"/>
        <w:ind w:left="0" w:firstLine="567"/>
        <w:jc w:val="both"/>
      </w:pPr>
      <w:r>
        <w:rPr>
          <w:b/>
        </w:rPr>
        <w:t>Тематический блок 3.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63" w:line="240" w:lineRule="auto"/>
        <w:ind w:left="0" w:right="4900" w:firstLine="567"/>
        <w:jc w:val="both"/>
      </w:pPr>
      <w:r>
        <w:rPr>
          <w:b/>
        </w:rPr>
        <w:t>«Духовно-нравственное богатство личности»</w:t>
      </w:r>
      <w:r>
        <w:rPr>
          <w:rFonts w:ascii="Cambria" w:eastAsia="Cambria" w:hAnsi="Cambria" w:cs="Cambria"/>
          <w:sz w:val="22"/>
        </w:rPr>
        <w:t xml:space="preserve"> </w:t>
      </w:r>
      <w:r>
        <w:t>Тема 17. Личность — общество — культура.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4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18. Духовный мир человека. Человек — творец культуры.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8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>
        <w:rPr>
          <w:rFonts w:ascii="Cambria" w:eastAsia="Cambria" w:hAnsi="Cambria" w:cs="Cambria"/>
          <w:sz w:val="22"/>
        </w:rPr>
        <w:t xml:space="preserve"> </w:t>
      </w:r>
      <w:r>
        <w:t>Тема 19. Личность и духовно-нравственные ценности.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9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after="38" w:line="240" w:lineRule="auto"/>
        <w:ind w:firstLine="567"/>
      </w:pPr>
      <w:r>
        <w:t>Тематический блок 4. «Культурное единство России»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110" w:line="240" w:lineRule="auto"/>
        <w:ind w:left="0" w:right="47" w:firstLine="567"/>
        <w:jc w:val="both"/>
      </w:pPr>
      <w:r>
        <w:t>Тема 20. Историческая память как духовно-нравственная ценность.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lastRenderedPageBreak/>
        <w:t>Тема 21. Литература как язык культуры.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22. Взаимовлияние культур.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5" w:line="240" w:lineRule="auto"/>
        <w:ind w:left="0" w:right="483" w:firstLine="567"/>
        <w:jc w:val="both"/>
      </w:pPr>
      <w: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23. Духовно-нравственные ценности российского народа.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1" w:line="240" w:lineRule="auto"/>
        <w:ind w:left="0" w:right="47" w:firstLine="567"/>
        <w:jc w:val="both"/>
      </w:pPr>
      <w: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75" w:line="240" w:lineRule="auto"/>
        <w:ind w:left="0" w:right="47" w:firstLine="567"/>
        <w:jc w:val="both"/>
      </w:pPr>
      <w:r>
        <w:t>справедливость, коллективизм, взаимопомощь, историческая память и преемственность поколений, единство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24. Регионы России: культурное многообразие.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Исторические и социальные причины культурного разнообразия. Каждый регион уникален. Малая Родина — часть общего Отечества.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25. Праздники в культуре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26. Памятники архитектуры в культуре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духовнонравственные ценности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27. Музыкальная культура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28. Изобразительное искусство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29. Фольклор и литература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58" w:line="240" w:lineRule="auto"/>
        <w:ind w:left="0" w:right="29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>
        <w:rPr>
          <w:rFonts w:ascii="Cambria" w:eastAsia="Cambria" w:hAnsi="Cambria" w:cs="Cambria"/>
          <w:sz w:val="22"/>
        </w:rPr>
        <w:t xml:space="preserve"> </w:t>
      </w:r>
      <w:r>
        <w:t>Тема 30. Бытовые традиции народов России: пища, одежда, дом (</w:t>
      </w:r>
      <w:r>
        <w:rPr>
          <w:i/>
        </w:rPr>
        <w:t>практическое занятие</w:t>
      </w:r>
      <w:r>
        <w:t>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93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t>Тема 31. Культурная карта России (</w:t>
      </w:r>
      <w:r>
        <w:rPr>
          <w:i/>
        </w:rPr>
        <w:t>практическое занятие</w:t>
      </w:r>
      <w:r>
        <w:t>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9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География культур России. Россия как культурная карта. Описание регионов в соответствии с их особенностями.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81" w:line="240" w:lineRule="auto"/>
        <w:ind w:left="0" w:right="47" w:firstLine="567"/>
        <w:jc w:val="both"/>
      </w:pPr>
      <w:r>
        <w:t>Тема 32. Единство страны — залог будущего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8A00ED" w:rsidRDefault="00D50EA3" w:rsidP="008E719C">
      <w:pPr>
        <w:spacing w:after="312" w:line="240" w:lineRule="auto"/>
        <w:ind w:left="0" w:firstLine="567"/>
        <w:jc w:val="center"/>
      </w:pPr>
      <w:r>
        <w:rPr>
          <w:b/>
        </w:rPr>
        <w:lastRenderedPageBreak/>
        <w:t>ПЛАНИРУЕМЫЕ ОБРАЗОВАТЕЛЬНЫЕ РЕЗУЛЬТАТЫ</w:t>
      </w:r>
    </w:p>
    <w:p w:rsidR="008A00ED" w:rsidRDefault="00D50EA3" w:rsidP="008E719C">
      <w:pPr>
        <w:pStyle w:val="1"/>
        <w:numPr>
          <w:ilvl w:val="0"/>
          <w:numId w:val="0"/>
        </w:numPr>
        <w:spacing w:line="240" w:lineRule="auto"/>
        <w:ind w:firstLine="567"/>
      </w:pPr>
      <w:r>
        <w:t>Личностные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61" w:line="240" w:lineRule="auto"/>
        <w:ind w:left="0" w:right="157" w:firstLine="567"/>
        <w:jc w:val="both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04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Личностные результаты освоения курса достигаются в единстве учебной и воспитательной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92" w:line="240" w:lineRule="auto"/>
        <w:ind w:left="0" w:right="47" w:firstLine="567"/>
        <w:jc w:val="both"/>
      </w:pPr>
      <w:r>
        <w:rPr>
          <w:i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>
        <w:rPr>
          <w:rFonts w:ascii="Cambria" w:eastAsia="Cambria" w:hAnsi="Cambria" w:cs="Cambria"/>
          <w:sz w:val="22"/>
        </w:rPr>
        <w:t xml:space="preserve"> </w:t>
      </w:r>
      <w: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spacing w:after="16" w:line="240" w:lineRule="auto"/>
        <w:ind w:left="0" w:firstLine="567"/>
      </w:pPr>
      <w:r>
        <w:t xml:space="preserve">Патриотическое воспитание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96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spacing w:after="26" w:line="240" w:lineRule="auto"/>
        <w:ind w:left="0" w:firstLine="567"/>
      </w:pPr>
      <w:r>
        <w:t xml:space="preserve">Гражданское воспитание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91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>
        <w:rPr>
          <w:rFonts w:ascii="Cambria" w:eastAsia="Cambria" w:hAnsi="Cambria" w:cs="Cambria"/>
          <w:sz w:val="22"/>
        </w:rPr>
        <w:t xml:space="preserve"> </w:t>
      </w:r>
      <w:r>
        <w:t>веротерпимости, уважительного отношения к религиозным чувствам, взглядам людей или их отсутствию.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spacing w:after="16" w:line="240" w:lineRule="auto"/>
        <w:ind w:left="0" w:firstLine="567"/>
      </w:pPr>
      <w:r>
        <w:t xml:space="preserve">Ценности познавательной деятельности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57" w:line="240" w:lineRule="auto"/>
        <w:ind w:left="0" w:right="15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1" w:line="240" w:lineRule="auto"/>
        <w:ind w:left="0" w:right="47" w:firstLine="567"/>
        <w:jc w:val="both"/>
      </w:pPr>
      <w:r>
        <w:rPr>
          <w:b/>
          <w:i/>
        </w:rPr>
        <w:t>Смыслообразование</w:t>
      </w:r>
      <w: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133" w:line="240" w:lineRule="auto"/>
        <w:ind w:left="0" w:right="47" w:firstLine="567"/>
        <w:jc w:val="both"/>
      </w:pPr>
      <w: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spacing w:after="30" w:line="240" w:lineRule="auto"/>
        <w:ind w:left="0" w:firstLine="567"/>
      </w:pPr>
      <w:r>
        <w:t xml:space="preserve">Духовно-нравственное воспитание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line="240" w:lineRule="auto"/>
        <w:ind w:left="0" w:right="384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>
        <w:rPr>
          <w:rFonts w:ascii="Cambria" w:eastAsia="Cambria" w:hAnsi="Cambria" w:cs="Cambria"/>
          <w:sz w:val="22"/>
        </w:rPr>
        <w:t xml:space="preserve">  </w:t>
      </w:r>
      <w: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ответственного отношения к собственным поступкам;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275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line="240" w:lineRule="auto"/>
        <w:ind w:firstLine="567"/>
      </w:pPr>
      <w:r>
        <w:lastRenderedPageBreak/>
        <w:t>Метапредметные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>
        <w:rPr>
          <w:rFonts w:ascii="Cambria" w:eastAsia="Cambria" w:hAnsi="Cambria" w:cs="Cambria"/>
          <w:sz w:val="22"/>
        </w:rPr>
        <w:t xml:space="preserve"> </w:t>
      </w:r>
      <w: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numPr>
          <w:ilvl w:val="0"/>
          <w:numId w:val="1"/>
        </w:numPr>
        <w:spacing w:after="0" w:line="240" w:lineRule="auto"/>
        <w:ind w:left="0" w:right="2817" w:firstLine="567"/>
        <w:jc w:val="both"/>
      </w:pPr>
      <w:r>
        <w:rPr>
          <w:b/>
        </w:rPr>
        <w:t xml:space="preserve">Познавательные универсальные учебные действия </w:t>
      </w:r>
      <w:r>
        <w:t>Познавательные универсальные учебные действия включают: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умение определять понятия, создавать обобщения, устанавливать аналогии, </w:t>
      </w:r>
      <w:r>
        <w:rPr>
          <w:rFonts w:ascii="Cambria" w:eastAsia="Cambria" w:hAnsi="Cambria" w:cs="Cambria"/>
          <w:sz w:val="22"/>
        </w:rPr>
        <w:t xml:space="preserve"> </w:t>
      </w:r>
      <w: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смысловое чтение;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развитие мотивации к овладению культурой активного использования словарей и других поисковых систем.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numPr>
          <w:ilvl w:val="0"/>
          <w:numId w:val="1"/>
        </w:numPr>
        <w:spacing w:after="0" w:line="240" w:lineRule="auto"/>
        <w:ind w:left="0" w:right="2817" w:firstLine="567"/>
        <w:jc w:val="both"/>
      </w:pPr>
      <w:r>
        <w:rPr>
          <w:b/>
        </w:rPr>
        <w:t xml:space="preserve">Коммуникативные универсальные учебные действия </w:t>
      </w:r>
      <w:r>
        <w:t>Коммуникативные универсальные учебные действия включают: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>
        <w:rPr>
          <w:rFonts w:ascii="Cambria" w:eastAsia="Cambria" w:hAnsi="Cambria" w:cs="Cambria"/>
          <w:sz w:val="22"/>
        </w:rPr>
        <w:t xml:space="preserve"> </w:t>
      </w:r>
      <w:r>
        <w:t>деятельности; владение устной и письменной речью, монологической контекстной речью (коммуникация);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формирование и развитие компетентности в области использования информационнокоммуникационных технологий (ИКТ-компетентность).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numPr>
          <w:ilvl w:val="0"/>
          <w:numId w:val="1"/>
        </w:numPr>
        <w:spacing w:after="0" w:line="240" w:lineRule="auto"/>
        <w:ind w:left="0" w:right="2817" w:firstLine="567"/>
        <w:jc w:val="both"/>
      </w:pPr>
      <w:r>
        <w:rPr>
          <w:b/>
        </w:rPr>
        <w:t xml:space="preserve">Регулятивные универсальные учебные действия </w:t>
      </w:r>
      <w:r>
        <w:t>Регулятивные универсальные учебные действия включают: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>
        <w:rPr>
          <w:rFonts w:ascii="Cambria" w:eastAsia="Cambria" w:hAnsi="Cambria" w:cs="Cambria"/>
          <w:sz w:val="22"/>
        </w:rPr>
        <w:t xml:space="preserve"> </w:t>
      </w:r>
      <w:r>
        <w:t>познавательной деятельности (целеполагание);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умение оценивать правильность выполнения учебной задачи, собственные возможности её решения (оценка);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565" w:firstLine="567"/>
        <w:jc w:val="both"/>
      </w:pPr>
      <w: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line="240" w:lineRule="auto"/>
        <w:ind w:firstLine="567"/>
      </w:pPr>
      <w:r>
        <w:t>Предметные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130" w:line="240" w:lineRule="auto"/>
        <w:ind w:left="0" w:right="47" w:firstLine="567"/>
        <w:jc w:val="both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after="43" w:line="240" w:lineRule="auto"/>
        <w:ind w:firstLine="567"/>
      </w:pPr>
      <w:r>
        <w:lastRenderedPageBreak/>
        <w:t>Тематический блок 1. «Россия — наш общий дом»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1.</w:t>
      </w:r>
      <w:r>
        <w:t xml:space="preserve"> </w:t>
      </w:r>
      <w:r w:rsidRPr="000C4E2F">
        <w:rPr>
          <w:i/>
        </w:rPr>
        <w:t>Зачем изучать курс «Основы духовно-нравственной культуры народов России»?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893" w:firstLine="567"/>
        <w:jc w:val="both"/>
      </w:pPr>
      <w: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898" w:firstLine="567"/>
        <w:jc w:val="both"/>
      </w:pPr>
      <w: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взаимосвязь между языком и культурой, духовно-нравственным развитием личности и социальным поведением.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2.</w:t>
      </w:r>
      <w:r>
        <w:t xml:space="preserve"> </w:t>
      </w:r>
      <w:r w:rsidRPr="000C4E2F">
        <w:rPr>
          <w:i/>
        </w:rPr>
        <w:t>Наш дом — Россия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знать о современном состоянии культурного и религиозного разнообразия народов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Российской Федерации, причинах культурных различий;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282" w:firstLine="567"/>
        <w:jc w:val="both"/>
      </w:pPr>
      <w: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3.</w:t>
      </w:r>
      <w:r>
        <w:t xml:space="preserve"> </w:t>
      </w:r>
      <w:r w:rsidRPr="000C4E2F">
        <w:rPr>
          <w:i/>
        </w:rPr>
        <w:t>Язык и история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понимать, что такое язык, каковы важность его изучения и влияние на миропонимание личности;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базовые представления о формировании языка как носителя духовно-нравственных смыслов 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суть и смысл коммуникативной роли языка, в том числе в организации межкультурного диалога и взаимодействия;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обосновывать своё понимание необходимости нравственной чистоты языка, важности лингвистической гигиены, речевого этикета.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4.</w:t>
      </w:r>
      <w:r>
        <w:t xml:space="preserve"> </w:t>
      </w:r>
      <w:r w:rsidRPr="000C4E2F">
        <w:rPr>
          <w:i/>
        </w:rPr>
        <w:t>Русский язык — язык общения и язык возможностей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базовые представления о происхождении и развитии русского языка, его взаимосвязи с языками других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знать и уметь обосновать важность русского языка как культурообразующего языка народов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России, важность его для существования государства и общества;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163" w:firstLine="567"/>
        <w:jc w:val="both"/>
      </w:pPr>
      <w: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нравственных категориях русского языка и их происхождении.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5.</w:t>
      </w:r>
      <w:r>
        <w:t xml:space="preserve"> </w:t>
      </w:r>
      <w:r w:rsidRPr="000C4E2F">
        <w:rPr>
          <w:i/>
        </w:rPr>
        <w:t>Истоки родной культуры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сформированное представление о понятие «культура»;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уметь выделять общие черты в культуре различных народов, обосновывать их значение и причины.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6.</w:t>
      </w:r>
      <w:r>
        <w:t xml:space="preserve"> </w:t>
      </w:r>
      <w:r w:rsidRPr="000C4E2F">
        <w:rPr>
          <w:i/>
        </w:rPr>
        <w:t>Материальная культура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об артефактах 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базовое представление о традиционных укладах хозяйства: земледелии, скотоводстве, охоте, рыболовстве;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взаимосвязь между хозяйственным укладом и проявлениями духовной 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7.</w:t>
      </w:r>
      <w:r>
        <w:t xml:space="preserve"> </w:t>
      </w:r>
      <w:r w:rsidRPr="000C4E2F">
        <w:rPr>
          <w:i/>
        </w:rPr>
        <w:t>Духовная культура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таких культурных концептах как «искусство», «наука», «религия»;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смысл и взаимосвязь названных терминов с формами их репрезентации в культуре;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lastRenderedPageBreak/>
        <w:t>—  осознавать значение культурных символов, нравственный и духовный смысл культурных артефактов;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знать, что такое знаки и символы, уметь соотносить их с культурными явлениями, с которыми они связаны.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8.</w:t>
      </w:r>
      <w:r>
        <w:t xml:space="preserve"> </w:t>
      </w:r>
      <w:r w:rsidRPr="000C4E2F">
        <w:rPr>
          <w:i/>
        </w:rPr>
        <w:t>Культура и религия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понятии «религия», уметь пояснить её роль в жизни общества и основные социально-культурные функции;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осознавать связь религии и морали;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роль и значение духовных ценностей в религиях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уметь характеризовать государствообразующие конфессии России и их картины мира.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9.</w:t>
      </w:r>
      <w:r>
        <w:t xml:space="preserve"> </w:t>
      </w:r>
      <w:r w:rsidRPr="000C4E2F">
        <w:rPr>
          <w:i/>
        </w:rPr>
        <w:t>Культура и образование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Характеризовать термин «образование» и уметь обосновать его важность для личности и общества;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приводить примеры взаимосвязи между знанием, образованием и личностным и </w:t>
      </w:r>
      <w:r>
        <w:rPr>
          <w:rFonts w:ascii="Cambria" w:eastAsia="Cambria" w:hAnsi="Cambria" w:cs="Cambria"/>
          <w:sz w:val="22"/>
        </w:rPr>
        <w:t xml:space="preserve"> </w:t>
      </w:r>
      <w:r>
        <w:t>профессиональным ростом человека;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10.</w:t>
      </w:r>
      <w:r>
        <w:t xml:space="preserve"> </w:t>
      </w:r>
      <w:r w:rsidRPr="000C4E2F">
        <w:rPr>
          <w:i/>
        </w:rPr>
        <w:t>Многообразие культур России (практическое занятие)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сформированные представления о закономерностях развития культуры и истории народов, их культурных особенностях;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выделять общее и единичное в культуре на основе предметных знаний о культуре своего народа;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>
        <w:rPr>
          <w:rFonts w:ascii="Cambria" w:eastAsia="Cambria" w:hAnsi="Cambria" w:cs="Cambria"/>
          <w:sz w:val="22"/>
        </w:rPr>
        <w:t xml:space="preserve"> </w:t>
      </w:r>
    </w:p>
    <w:p w:rsidR="000C4E2F" w:rsidRDefault="00D50EA3" w:rsidP="000C4E2F">
      <w:pPr>
        <w:spacing w:after="0" w:line="240" w:lineRule="auto"/>
        <w:ind w:left="0" w:right="47" w:firstLine="567"/>
        <w:jc w:val="both"/>
      </w:pPr>
      <w:r>
        <w:t>—  обосновывать важность сохранения культурного многообразия как источника духовнонравственных ценностей, морали и нравственности современного общества.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pStyle w:val="1"/>
        <w:numPr>
          <w:ilvl w:val="0"/>
          <w:numId w:val="0"/>
        </w:numPr>
        <w:spacing w:after="0" w:line="240" w:lineRule="auto"/>
        <w:ind w:firstLine="567"/>
      </w:pPr>
      <w:r>
        <w:t>Тематический блок 2. «Семья и духовно-нравственные ценности»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11.</w:t>
      </w:r>
      <w:r>
        <w:t xml:space="preserve"> </w:t>
      </w:r>
      <w:r w:rsidRPr="000C4E2F">
        <w:rPr>
          <w:i/>
        </w:rPr>
        <w:t>Семья — хранитель духовных ценностей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tabs>
          <w:tab w:val="center" w:pos="2775"/>
        </w:tabs>
        <w:spacing w:after="0" w:line="240" w:lineRule="auto"/>
        <w:ind w:left="0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Знать и понимать смысл термина «семья»;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иметь представление о взаимосвязях между типом культуры и особенностями семейного быта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и отношений в семье;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осознавать значение термина «поколение» и его взаимосвязь с культурными особенностями </w:t>
      </w:r>
      <w:r>
        <w:rPr>
          <w:rFonts w:ascii="Cambria" w:eastAsia="Cambria" w:hAnsi="Cambria" w:cs="Cambria"/>
          <w:sz w:val="22"/>
        </w:rPr>
        <w:t xml:space="preserve"> </w:t>
      </w:r>
      <w:r>
        <w:t>своего времени;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уметь составить рассказ о своей семье в соответствии с культурно-историческими условиями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её существования;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понимать и обосновывать такие понятия, как «счастливая семья», «семейное счастье»;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осознавать и уметь доказывать важность семьи как хранителя традиций и её воспитательную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роль;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12.</w:t>
      </w:r>
      <w:r>
        <w:t xml:space="preserve"> </w:t>
      </w:r>
      <w:r w:rsidRPr="000C4E2F">
        <w:rPr>
          <w:i/>
        </w:rPr>
        <w:t>Родина начинается с семьи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уметь объяснить понятие «Родина»;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1223" w:firstLine="567"/>
        <w:jc w:val="both"/>
      </w:pPr>
      <w: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</w:t>
      </w:r>
      <w:r w:rsidR="000C4E2F">
        <w:t xml:space="preserve"> и истории народа, государства, </w:t>
      </w:r>
      <w:r>
        <w:t>человечества.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13.</w:t>
      </w:r>
      <w:r>
        <w:t xml:space="preserve"> </w:t>
      </w:r>
      <w:r w:rsidRPr="000C4E2F">
        <w:rPr>
          <w:i/>
        </w:rPr>
        <w:t>Традиции семейного воспитания в России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семейных традициях и обосновывать их важность как ключевых элементах семейных отношений;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293" w:firstLine="567"/>
        <w:jc w:val="both"/>
      </w:pPr>
      <w: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lastRenderedPageBreak/>
        <w:t>—  осознавать роль семейных традиций в культуре общества, трансляции ценностей, духовнонравственных идеалов.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14.</w:t>
      </w:r>
      <w:r>
        <w:t xml:space="preserve"> </w:t>
      </w:r>
      <w:r w:rsidRPr="000C4E2F">
        <w:rPr>
          <w:i/>
        </w:rPr>
        <w:t>Образ семьи в культуре народов России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называть традиционные сказочные и фольклорные сюжеты о семье, семейных обязанностях;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уметь обосновывать своё понимание семейных ценностей, выраженных в фольклорных сюжетах;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и обосновывать важность семейных ценностей с использованием различного иллюстративного материала.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15.</w:t>
      </w:r>
      <w:r>
        <w:t xml:space="preserve"> </w:t>
      </w:r>
      <w:r w:rsidRPr="000C4E2F">
        <w:rPr>
          <w:i/>
        </w:rPr>
        <w:t>Труд в истории семьи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понимать, что такое семейное хозяйство и домашний труд;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характеризовать распределение семейного труда и осознавать его важность для укрепления целостности семьи.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16.</w:t>
      </w:r>
      <w:r>
        <w:t xml:space="preserve"> </w:t>
      </w:r>
      <w:r w:rsidRPr="000C4E2F">
        <w:rPr>
          <w:i/>
        </w:rPr>
        <w:t>Семья в современном мире (практическое занятие)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Иметь сформированные представления о закономерностях развития семьи в культуре и</w:t>
      </w:r>
      <w:r>
        <w:rPr>
          <w:rFonts w:ascii="Cambria" w:eastAsia="Cambria" w:hAnsi="Cambria" w:cs="Cambria"/>
          <w:sz w:val="22"/>
        </w:rPr>
        <w:t xml:space="preserve"> </w:t>
      </w:r>
      <w: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предполагать и доказывать наличие взаимосвязи между культурой и духовно-нравственными ценностями семьи;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  <w:rPr>
          <w:rFonts w:ascii="Cambria" w:eastAsia="Cambria" w:hAnsi="Cambria" w:cs="Cambria"/>
          <w:sz w:val="22"/>
        </w:rPr>
      </w:pPr>
      <w: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0C4E2F" w:rsidRDefault="000C4E2F" w:rsidP="000C4E2F">
      <w:pPr>
        <w:spacing w:after="0" w:line="240" w:lineRule="auto"/>
        <w:ind w:left="0" w:right="47" w:firstLine="567"/>
        <w:jc w:val="both"/>
      </w:pPr>
    </w:p>
    <w:p w:rsidR="008A00ED" w:rsidRDefault="00D50EA3" w:rsidP="000C4E2F">
      <w:pPr>
        <w:pStyle w:val="1"/>
        <w:numPr>
          <w:ilvl w:val="0"/>
          <w:numId w:val="0"/>
        </w:numPr>
        <w:spacing w:after="0" w:line="240" w:lineRule="auto"/>
        <w:ind w:firstLine="567"/>
      </w:pPr>
      <w:r>
        <w:t>Тематический блок 3. «Духовно-нравственное богатство личности»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17.</w:t>
      </w:r>
      <w:r>
        <w:t xml:space="preserve"> </w:t>
      </w:r>
      <w:r w:rsidRPr="000C4E2F">
        <w:rPr>
          <w:i/>
        </w:rPr>
        <w:t>Личность — общество — культура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Знать и понимать значение термина «человек» в контексте духовно-нравственной культуры;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уметь обосновать взаимосвязь и взаимообусловленность человека и общества, человека и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понимать и объяснять различия между обоснованием термина «личность» в быту, в контексте </w:t>
      </w:r>
      <w:r>
        <w:rPr>
          <w:rFonts w:ascii="Cambria" w:eastAsia="Cambria" w:hAnsi="Cambria" w:cs="Cambria"/>
          <w:sz w:val="22"/>
        </w:rPr>
        <w:t xml:space="preserve"> </w:t>
      </w:r>
      <w:r>
        <w:t>культуры и творчества;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tabs>
          <w:tab w:val="center" w:pos="4572"/>
        </w:tabs>
        <w:spacing w:after="0" w:line="240" w:lineRule="auto"/>
        <w:ind w:left="0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знать, что такое гуманизм, иметь представление о его источниках в культуре.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18.</w:t>
      </w:r>
      <w:r>
        <w:t xml:space="preserve"> </w:t>
      </w:r>
      <w:r w:rsidRPr="000C4E2F">
        <w:rPr>
          <w:i/>
        </w:rPr>
        <w:t>Духовный мир человека. Человек — творец культуры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значение термина «творчество» в нескольких аспектах и понимать границы их применимости;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893" w:firstLine="567"/>
        <w:jc w:val="both"/>
      </w:pPr>
      <w: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2221" w:firstLine="567"/>
        <w:jc w:val="both"/>
      </w:pPr>
      <w:r>
        <w:t>—  доказывать детерминированность творчества культурой своего этноса;</w:t>
      </w:r>
      <w:r>
        <w:rPr>
          <w:rFonts w:ascii="Cambria" w:eastAsia="Cambria" w:hAnsi="Cambria" w:cs="Cambria"/>
          <w:sz w:val="22"/>
        </w:rPr>
        <w:t xml:space="preserve"> </w:t>
      </w:r>
      <w:r>
        <w:t>—  знать и уметь объяснить взаимосвязь труда и творчества.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 xml:space="preserve">Тема 19. </w:t>
      </w:r>
      <w:r w:rsidRPr="000C4E2F">
        <w:rPr>
          <w:i/>
        </w:rPr>
        <w:t>Личность и духовно-нравственные ценности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133" w:firstLine="567"/>
        <w:jc w:val="both"/>
      </w:pPr>
      <w:r>
        <w:t xml:space="preserve"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</w:t>
      </w:r>
    </w:p>
    <w:p w:rsidR="008A00ED" w:rsidRDefault="00D50EA3" w:rsidP="000C4E2F">
      <w:pPr>
        <w:spacing w:after="0" w:line="240" w:lineRule="auto"/>
        <w:ind w:left="0" w:right="47" w:firstLine="567"/>
        <w:jc w:val="both"/>
        <w:rPr>
          <w:rFonts w:ascii="Cambria" w:eastAsia="Cambria" w:hAnsi="Cambria" w:cs="Cambria"/>
          <w:sz w:val="22"/>
        </w:rPr>
      </w:pPr>
      <w:r>
        <w:t>«взаимопомощь»,«сострадание», «милосердие», «любовь», «дружба», «коллективизм», «патриотизм», «любовь к близким».</w:t>
      </w:r>
      <w:r>
        <w:rPr>
          <w:rFonts w:ascii="Cambria" w:eastAsia="Cambria" w:hAnsi="Cambria" w:cs="Cambria"/>
          <w:sz w:val="22"/>
        </w:rPr>
        <w:t xml:space="preserve"> </w:t>
      </w:r>
    </w:p>
    <w:p w:rsidR="000C4E2F" w:rsidRDefault="000C4E2F" w:rsidP="000C4E2F">
      <w:pPr>
        <w:spacing w:after="0" w:line="240" w:lineRule="auto"/>
        <w:ind w:left="0" w:right="47" w:firstLine="567"/>
        <w:jc w:val="both"/>
      </w:pPr>
    </w:p>
    <w:p w:rsidR="008A00ED" w:rsidRDefault="00D50EA3" w:rsidP="000C4E2F">
      <w:pPr>
        <w:pStyle w:val="1"/>
        <w:numPr>
          <w:ilvl w:val="0"/>
          <w:numId w:val="0"/>
        </w:numPr>
        <w:spacing w:after="0" w:line="240" w:lineRule="auto"/>
        <w:ind w:firstLine="567"/>
      </w:pPr>
      <w:r>
        <w:lastRenderedPageBreak/>
        <w:t>Тематический блок 4. «Культурное единство России»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20.</w:t>
      </w:r>
      <w:r>
        <w:t xml:space="preserve"> </w:t>
      </w:r>
      <w:r w:rsidRPr="000C4E2F">
        <w:rPr>
          <w:i/>
        </w:rPr>
        <w:t>Историческая память как духовно-нравственная ценность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Понимать и уметь объяснять суть термина «история», знать основные исторические периоды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и уметь выделять их сущностные черты;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tabs>
          <w:tab w:val="center" w:pos="3880"/>
        </w:tabs>
        <w:spacing w:after="0" w:line="240" w:lineRule="auto"/>
        <w:ind w:left="0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иметь представление о значении и функциях изучения истории;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осознавать историю своей семьи и народа как часть мирового исторического процесса. Знать</w:t>
      </w:r>
      <w:r>
        <w:rPr>
          <w:rFonts w:ascii="Cambria" w:eastAsia="Cambria" w:hAnsi="Cambria" w:cs="Cambria"/>
          <w:sz w:val="22"/>
        </w:rPr>
        <w:t xml:space="preserve"> </w:t>
      </w:r>
      <w: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21.</w:t>
      </w:r>
      <w:r>
        <w:t xml:space="preserve"> </w:t>
      </w:r>
      <w:r w:rsidRPr="000C4E2F">
        <w:rPr>
          <w:i/>
        </w:rPr>
        <w:t>Литература как язык культуры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понимать отличия литературы от других видов художественного творчества;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рассказывать об особенностях литературного повествования, выделять простые выразительные средства литературного языка;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обосновывать и доказывать важность литературы как культурного явления, как формы трансляции культурных ценностей;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находить и обозначать средства выражения морального и нравственного смысла в литературных произведениях.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22.</w:t>
      </w:r>
      <w:r>
        <w:t xml:space="preserve"> </w:t>
      </w:r>
      <w:r w:rsidRPr="000C4E2F">
        <w:rPr>
          <w:i/>
        </w:rPr>
        <w:t>Взаимовлияние культур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значении терминов «взаимодействие культур», «культурный обмен»как формах распространения и обогащения духовно-нравственных идеалов общества;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и обосновывать важность сохранения культурного наследия;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23.</w:t>
      </w:r>
      <w:r>
        <w:t xml:space="preserve"> </w:t>
      </w:r>
      <w:r w:rsidRPr="000C4E2F">
        <w:rPr>
          <w:i/>
        </w:rPr>
        <w:t>Духовно-нравственные ценности российского народа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24.</w:t>
      </w:r>
      <w:r>
        <w:t xml:space="preserve"> </w:t>
      </w:r>
      <w:r w:rsidRPr="000C4E2F">
        <w:rPr>
          <w:i/>
        </w:rPr>
        <w:t>Регионы России: культурное многообразие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принципы федеративного устройства России и концепт «полиэтничность»;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называть основные этносы Российской Федерации и регионы, где они традиционно проживают;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уметь объяснить значение словосочетаний «многонациональный народ Российской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Федерации», «государствообразующий народ», «титульный этнос»;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ценность многообразия культурных укладов народов Российской Федерации;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демонстрировать готовность к сохранению межнационального и межрелигиозного согласия 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уметь выделять общие черты в культуре различных народов, обосновывать их значение и причины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b/>
        </w:rPr>
      </w:pPr>
      <w:r w:rsidRPr="000C4E2F">
        <w:rPr>
          <w:b/>
          <w:i/>
        </w:rPr>
        <w:t>Тема 25.</w:t>
      </w:r>
      <w:r>
        <w:t xml:space="preserve"> </w:t>
      </w:r>
      <w:r w:rsidRPr="000C4E2F">
        <w:rPr>
          <w:b/>
        </w:rPr>
        <w:t>Праздники в культуре народов России</w:t>
      </w:r>
      <w:r w:rsidRPr="000C4E2F">
        <w:rPr>
          <w:rFonts w:ascii="Cambria" w:eastAsia="Cambria" w:hAnsi="Cambria" w:cs="Cambria"/>
          <w:b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природе праздников и обосновывать их важность как элементов 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устанавливать взаимосвязь праздников и культурного уклада;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различать основные типы праздников;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основной смысл семейных праздников: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определять нравственный смысл праздников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  <w:rPr>
          <w:rFonts w:ascii="Cambria" w:eastAsia="Cambria" w:hAnsi="Cambria" w:cs="Cambria"/>
          <w:sz w:val="22"/>
        </w:rPr>
      </w:pPr>
      <w:r>
        <w:t>—  осознавать значение праздников как элементов культурной памяти народов России, как воплощение духовно-нравственных идеалов.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0C4E2F" w:rsidRDefault="000C4E2F" w:rsidP="000C4E2F">
      <w:pPr>
        <w:spacing w:after="0" w:line="240" w:lineRule="auto"/>
        <w:ind w:left="0" w:right="47" w:firstLine="567"/>
        <w:jc w:val="both"/>
        <w:rPr>
          <w:rFonts w:ascii="Cambria" w:eastAsia="Cambria" w:hAnsi="Cambria" w:cs="Cambria"/>
          <w:sz w:val="22"/>
        </w:rPr>
      </w:pPr>
    </w:p>
    <w:p w:rsidR="000C4E2F" w:rsidRDefault="000C4E2F" w:rsidP="000C4E2F">
      <w:pPr>
        <w:spacing w:after="0" w:line="240" w:lineRule="auto"/>
        <w:ind w:left="0" w:right="47" w:firstLine="567"/>
        <w:jc w:val="both"/>
      </w:pP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lastRenderedPageBreak/>
        <w:t>Тема 26.</w:t>
      </w:r>
      <w:r>
        <w:t xml:space="preserve"> </w:t>
      </w:r>
      <w:r w:rsidRPr="000C4E2F">
        <w:rPr>
          <w:i/>
        </w:rPr>
        <w:t>Памятники архитектуры народов России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Знать, что такое архитектура, уметь охарактеризовать основные типы памятников </w:t>
      </w:r>
      <w:r>
        <w:rPr>
          <w:rFonts w:ascii="Cambria" w:eastAsia="Cambria" w:hAnsi="Cambria" w:cs="Cambria"/>
          <w:sz w:val="22"/>
        </w:rPr>
        <w:t xml:space="preserve"> </w:t>
      </w:r>
      <w:r>
        <w:t>архитектуры и проследить связь между их структурой и особенностями культуры и этапами исторического развития;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взаимосвязь между типом жилищ и типом хозяйственной деятельности;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осознавать и уметь охарактеризовать связь между уровнем научно-технического развития и типами жилищ;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осознавать и уметь объяснять взаимосвязь между особенностями архитектуры и духовнонравственными ценностями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устанавливать связь между историей памятника и историей края, характеризовать памятники истории и культуры;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иметь представление о нравственном и научном смысле краеведческой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27.</w:t>
      </w:r>
      <w:r>
        <w:t xml:space="preserve"> </w:t>
      </w:r>
      <w:r w:rsidRPr="000C4E2F">
        <w:rPr>
          <w:i/>
        </w:rPr>
        <w:t>Музыкальная культура народов России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85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Знать и понимать отличия музыки от других видов художественного творчества, рассказывать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об особенностях музыкального повествования, выделять простые выразительные средства </w:t>
      </w:r>
      <w:r>
        <w:rPr>
          <w:rFonts w:ascii="Cambria" w:eastAsia="Cambria" w:hAnsi="Cambria" w:cs="Cambria"/>
          <w:sz w:val="22"/>
        </w:rPr>
        <w:t xml:space="preserve"> </w:t>
      </w:r>
      <w:r>
        <w:t>музыкального языка;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обосновывать и доказывать важность музыки как культурного явления, как формы </w:t>
      </w:r>
      <w:r>
        <w:rPr>
          <w:rFonts w:ascii="Cambria" w:eastAsia="Cambria" w:hAnsi="Cambria" w:cs="Cambria"/>
          <w:sz w:val="22"/>
        </w:rPr>
        <w:t xml:space="preserve">  </w:t>
      </w:r>
      <w:r>
        <w:rPr>
          <w:rFonts w:ascii="Cambria" w:eastAsia="Cambria" w:hAnsi="Cambria" w:cs="Cambria"/>
          <w:sz w:val="22"/>
        </w:rPr>
        <w:tab/>
      </w:r>
      <w:r>
        <w:t>трансляции культурных ценностей;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находить и обозначать средства выражения морального и нравственного смысла </w:t>
      </w:r>
      <w:r>
        <w:rPr>
          <w:rFonts w:ascii="Cambria" w:eastAsia="Cambria" w:hAnsi="Cambria" w:cs="Cambria"/>
          <w:sz w:val="22"/>
        </w:rPr>
        <w:t xml:space="preserve">  </w:t>
      </w:r>
      <w:r>
        <w:t>музыкальных произведений;</w:t>
      </w:r>
      <w:r>
        <w:rPr>
          <w:rFonts w:ascii="Cambria" w:eastAsia="Cambria" w:hAnsi="Cambria" w:cs="Cambria"/>
          <w:sz w:val="22"/>
        </w:rPr>
        <w:t xml:space="preserve"> </w:t>
      </w:r>
    </w:p>
    <w:p w:rsidR="000C4E2F" w:rsidRDefault="00D50EA3" w:rsidP="000C4E2F">
      <w:pPr>
        <w:tabs>
          <w:tab w:val="right" w:pos="10577"/>
        </w:tabs>
        <w:spacing w:after="0" w:line="240" w:lineRule="auto"/>
        <w:ind w:left="0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—  знать основные темы музыкального творчества народов России, народные инструменты </w:t>
      </w:r>
    </w:p>
    <w:p w:rsidR="008A00ED" w:rsidRPr="000C4E2F" w:rsidRDefault="00D50EA3" w:rsidP="000C4E2F">
      <w:pPr>
        <w:tabs>
          <w:tab w:val="right" w:pos="10577"/>
        </w:tabs>
        <w:spacing w:after="0" w:line="240" w:lineRule="auto"/>
        <w:ind w:left="0" w:firstLine="567"/>
        <w:jc w:val="both"/>
        <w:rPr>
          <w:i/>
        </w:rPr>
      </w:pPr>
      <w:r w:rsidRPr="000C4E2F">
        <w:rPr>
          <w:b/>
          <w:i/>
        </w:rPr>
        <w:t xml:space="preserve">Тема 28. </w:t>
      </w:r>
      <w:r w:rsidRPr="000C4E2F">
        <w:rPr>
          <w:i/>
        </w:rPr>
        <w:t>Изобразительное искусство народов России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609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Знать и понимать отличия изобразительного искусства от других видов художественного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творчества, рассказывать об особенностях и выразительных средствах изобразительного </w:t>
      </w:r>
      <w:r>
        <w:rPr>
          <w:rFonts w:ascii="Cambria" w:eastAsia="Cambria" w:hAnsi="Cambria" w:cs="Cambria"/>
          <w:sz w:val="22"/>
        </w:rPr>
        <w:t xml:space="preserve"> </w:t>
      </w:r>
      <w:r>
        <w:t>искусства;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tabs>
          <w:tab w:val="center" w:pos="5006"/>
        </w:tabs>
        <w:spacing w:after="0" w:line="240" w:lineRule="auto"/>
        <w:ind w:left="0" w:firstLine="56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>—  уметь объяснить, что такое скульптура, живопись, графика, фольклорные орнаменты;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находить и обозначать средства выражения морального и нравственного смысла изобразительного искусства;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основные темы изобразительного искусства народов России.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29.</w:t>
      </w:r>
      <w:r>
        <w:t xml:space="preserve"> </w:t>
      </w:r>
      <w:r w:rsidRPr="000C4E2F">
        <w:rPr>
          <w:i/>
        </w:rPr>
        <w:t>Фольклор и литература народов России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понимать, что такое пословицы и поговорки, обосновывать важность и нужность этих языковых выразительных средств;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и объяснять, что такое эпос, миф, сказка, былина, песня;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знать, что такое национальная литература и каковы её выразительные средства;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оценивать морально-нравственный потенциал национальной литературы.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t>Тема 30</w:t>
      </w:r>
      <w:r>
        <w:t xml:space="preserve">. </w:t>
      </w:r>
      <w:r w:rsidRPr="000C4E2F">
        <w:rPr>
          <w:i/>
        </w:rPr>
        <w:t>Бытовые традиции народов России: пища, одежда, дом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уметь доказывать и отстаивать важность сохранения и развития культурных, духовнонравственных, семейных и этнических традиций, многообразия культур;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>
        <w:rPr>
          <w:rFonts w:ascii="Cambria" w:eastAsia="Cambria" w:hAnsi="Cambria" w:cs="Cambria"/>
          <w:sz w:val="22"/>
        </w:rPr>
        <w:t xml:space="preserve"> </w:t>
      </w:r>
      <w:r>
        <w:t>шестиклассников уровне (с учётом их возрастных особенностей);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382" w:firstLine="567"/>
        <w:jc w:val="both"/>
      </w:pPr>
      <w: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 w:rsidRPr="000C4E2F">
        <w:rPr>
          <w:b/>
          <w:i/>
        </w:rPr>
        <w:t>Тема 31.</w:t>
      </w:r>
      <w:r>
        <w:t xml:space="preserve"> </w:t>
      </w:r>
      <w:r w:rsidRPr="000C4E2F">
        <w:rPr>
          <w:i/>
        </w:rPr>
        <w:t>Культурная карта России (практическое занятие)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уметь объяснить отличия культурной географии от физической и политической географии;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понимать, что такое культурная карта народов России;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описывать отдельные области культурной карты в соответствии с их особенностями.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Pr="000C4E2F" w:rsidRDefault="00D50EA3" w:rsidP="000C4E2F">
      <w:pPr>
        <w:spacing w:after="0" w:line="240" w:lineRule="auto"/>
        <w:ind w:left="0" w:right="47" w:firstLine="567"/>
        <w:jc w:val="both"/>
        <w:rPr>
          <w:i/>
        </w:rPr>
      </w:pPr>
      <w:r w:rsidRPr="000C4E2F">
        <w:rPr>
          <w:b/>
          <w:i/>
        </w:rPr>
        <w:lastRenderedPageBreak/>
        <w:t>Тема 32.</w:t>
      </w:r>
      <w:r>
        <w:t xml:space="preserve"> </w:t>
      </w:r>
      <w:r w:rsidRPr="000C4E2F">
        <w:rPr>
          <w:i/>
        </w:rPr>
        <w:t>Единство страны — залог будущего России</w:t>
      </w:r>
      <w:r w:rsidRPr="000C4E2F">
        <w:rPr>
          <w:rFonts w:ascii="Cambria" w:eastAsia="Cambria" w:hAnsi="Cambria" w:cs="Cambria"/>
          <w:i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0C4E2F">
      <w:pPr>
        <w:spacing w:after="0" w:line="240" w:lineRule="auto"/>
        <w:ind w:left="0" w:right="47" w:firstLine="567"/>
        <w:jc w:val="both"/>
      </w:pPr>
      <w: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8A00ED" w:rsidP="008E719C">
      <w:pPr>
        <w:jc w:val="both"/>
        <w:sectPr w:rsidR="008A00ED">
          <w:footerReference w:type="default" r:id="rId7"/>
          <w:pgSz w:w="11899" w:h="16838"/>
          <w:pgMar w:top="303" w:right="655" w:bottom="635" w:left="668" w:header="720" w:footer="720" w:gutter="0"/>
          <w:cols w:space="720"/>
        </w:sectPr>
      </w:pPr>
    </w:p>
    <w:p w:rsidR="008A00ED" w:rsidRDefault="00D50EA3" w:rsidP="008E719C">
      <w:pPr>
        <w:spacing w:after="0" w:line="259" w:lineRule="auto"/>
        <w:ind w:left="0" w:firstLine="0"/>
      </w:pPr>
      <w:r>
        <w:rPr>
          <w:b/>
          <w:sz w:val="19"/>
        </w:rPr>
        <w:lastRenderedPageBreak/>
        <w:t>ТЕМАТИЧЕСКОЕ ПЛАНИРОВАНИЕ</w:t>
      </w:r>
    </w:p>
    <w:tbl>
      <w:tblPr>
        <w:tblStyle w:val="TableGrid"/>
        <w:tblW w:w="15509" w:type="dxa"/>
        <w:tblInd w:w="0" w:type="dxa"/>
        <w:tblCellMar>
          <w:left w:w="48" w:type="dxa"/>
          <w:bottom w:w="3" w:type="dxa"/>
          <w:right w:w="33" w:type="dxa"/>
        </w:tblCellMar>
        <w:tblLook w:val="04A0" w:firstRow="1" w:lastRow="0" w:firstColumn="1" w:lastColumn="0" w:noHBand="0" w:noVBand="1"/>
      </w:tblPr>
      <w:tblGrid>
        <w:gridCol w:w="462"/>
        <w:gridCol w:w="2498"/>
        <w:gridCol w:w="526"/>
        <w:gridCol w:w="1103"/>
        <w:gridCol w:w="1142"/>
        <w:gridCol w:w="862"/>
        <w:gridCol w:w="5204"/>
        <w:gridCol w:w="1495"/>
        <w:gridCol w:w="2217"/>
      </w:tblGrid>
      <w:tr w:rsidR="008A00ED">
        <w:trPr>
          <w:trHeight w:val="34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b/>
                <w:sz w:val="16"/>
              </w:rPr>
              <w:t>№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п/п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 xml:space="preserve">Электронные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 xml:space="preserve">(цифровые)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>
        <w:trPr>
          <w:trHeight w:val="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</w:tr>
      <w:tr w:rsidR="008A00ED">
        <w:trPr>
          <w:trHeight w:val="462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всего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образовательные ресурсы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>
        <w:trPr>
          <w:trHeight w:val="350"/>
        </w:trPr>
        <w:tc>
          <w:tcPr>
            <w:tcW w:w="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Тематический блок 1. «Россия — наш общий дом»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8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27" w:firstLine="0"/>
              <w:jc w:val="both"/>
            </w:pPr>
            <w:r>
              <w:rPr>
                <w:sz w:val="16"/>
              </w:rPr>
              <w:t>1.1.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 xml:space="preserve">Зачем изучать курс «Основы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духовно-нравственной культуры народов России»?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02.09.2022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формировать представление об особенностях курса «Основы духовнонравственной культуры народов России»;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27" w:firstLine="0"/>
              <w:jc w:val="both"/>
            </w:pPr>
            <w:r>
              <w:rPr>
                <w:sz w:val="16"/>
              </w:rPr>
              <w:t>1.2.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Наш дом — Россия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09.09.2022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слушать и понимать объяснения учителя по теме урока;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0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27" w:firstLine="0"/>
              <w:jc w:val="both"/>
            </w:pPr>
            <w:r>
              <w:rPr>
                <w:sz w:val="16"/>
              </w:rPr>
              <w:t>1.3.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Язык и история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16.09.2022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формировать представления о языке как носителе духовно-нравственных смыслов культуры;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27" w:firstLine="0"/>
              <w:jc w:val="both"/>
            </w:pPr>
            <w:r>
              <w:rPr>
                <w:sz w:val="16"/>
              </w:rPr>
              <w:t>1.4.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Русский язык — язык общения и язык возможностей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23.09.2022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формировать представление о русском языке как языке межнационального общения;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Диктант;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27" w:firstLine="0"/>
              <w:jc w:val="both"/>
            </w:pPr>
            <w:r>
              <w:rPr>
                <w:sz w:val="16"/>
              </w:rPr>
              <w:t>1.5.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Истоки родной культуры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30.09.2022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формировать представление о том, что такое культура, об общих чертах в культуре разных народов;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29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27" w:firstLine="0"/>
              <w:jc w:val="both"/>
            </w:pPr>
            <w:r>
              <w:rPr>
                <w:sz w:val="16"/>
              </w:rPr>
              <w:t>1.6.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Материальная культура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07.10.2022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формировать представление о традиционных укладах жизни разных народов;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29" w:firstLine="0"/>
              <w:jc w:val="both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29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</w:tbl>
    <w:p w:rsidR="008A00ED" w:rsidRPr="008E719C" w:rsidRDefault="008A00ED" w:rsidP="008E719C">
      <w:pPr>
        <w:spacing w:after="0" w:line="259" w:lineRule="auto"/>
        <w:ind w:left="-667" w:right="4082" w:firstLine="0"/>
        <w:jc w:val="both"/>
        <w:rPr>
          <w:lang w:val="en-US"/>
        </w:rPr>
      </w:pPr>
    </w:p>
    <w:tbl>
      <w:tblPr>
        <w:tblStyle w:val="TableGrid"/>
        <w:tblW w:w="15509" w:type="dxa"/>
        <w:tblInd w:w="0" w:type="dxa"/>
        <w:tblCellMar>
          <w:top w:w="67" w:type="dxa"/>
          <w:left w:w="72" w:type="dxa"/>
          <w:right w:w="33" w:type="dxa"/>
        </w:tblCellMar>
        <w:tblLook w:val="04A0" w:firstRow="1" w:lastRow="0" w:firstColumn="1" w:lastColumn="0" w:noHBand="0" w:noVBand="1"/>
      </w:tblPr>
      <w:tblGrid>
        <w:gridCol w:w="468"/>
        <w:gridCol w:w="2522"/>
        <w:gridCol w:w="512"/>
        <w:gridCol w:w="1060"/>
        <w:gridCol w:w="1097"/>
        <w:gridCol w:w="863"/>
        <w:gridCol w:w="5258"/>
        <w:gridCol w:w="1512"/>
        <w:gridCol w:w="2217"/>
      </w:tblGrid>
      <w:tr w:rsidR="008A00ED" w:rsidRPr="00553402">
        <w:trPr>
          <w:trHeight w:val="14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1.7.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Духовная культура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14.10.2022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формировать представление о духовной культуре разных народов;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Письменный контроль;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1.8.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Культура и религия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21.10.2022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right="74" w:firstLine="0"/>
              <w:jc w:val="both"/>
            </w:pPr>
            <w:r>
              <w:rPr>
                <w:sz w:val="16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1.9.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Культура и образование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28.10.2022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понимать смысл понятия «образование», уметь объяснять важность и необходимость образования для общества;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1.10.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Многообразие культур России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11.11.2022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отбирать материал по нескольким источникам, готовить доклады, работать с научно-популярной литературой;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sz w:val="16"/>
              </w:rPr>
              <w:t>Тематический блок 2. «Семья и духовно-нравственные ценности»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2.1.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Семья  — хранитель духовных ценностей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18.11.2022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2.2.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Родина начинается с семьи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25.11.2022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понимать и объяснять, как и почему история каждой семьи тесно связана с историей страны, народа;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29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lastRenderedPageBreak/>
              <w:t>2.3.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Традиции семейного воспитания 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" w:firstLine="0"/>
              <w:jc w:val="both"/>
            </w:pPr>
            <w:r>
              <w:rPr>
                <w:sz w:val="16"/>
              </w:rPr>
              <w:t>02.12.2022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55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понимать и объяснять, что такое традиция, уметь рассказывать о традициях </w:t>
            </w:r>
          </w:p>
          <w:p w:rsidR="008A00ED" w:rsidRDefault="00D50EA3" w:rsidP="008E719C">
            <w:pPr>
              <w:spacing w:after="0" w:line="259" w:lineRule="auto"/>
              <w:ind w:left="34" w:firstLine="0"/>
              <w:jc w:val="both"/>
            </w:pPr>
            <w:r>
              <w:rPr>
                <w:sz w:val="16"/>
              </w:rPr>
              <w:t>своей семьи, семейных традициях своего народа и других народов России;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5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</w:tbl>
    <w:p w:rsidR="008A00ED" w:rsidRPr="008E719C" w:rsidRDefault="008A00ED" w:rsidP="008E719C">
      <w:pPr>
        <w:spacing w:after="0" w:line="259" w:lineRule="auto"/>
        <w:ind w:left="-667" w:right="4082" w:firstLine="0"/>
        <w:jc w:val="both"/>
        <w:rPr>
          <w:lang w:val="en-US"/>
        </w:rPr>
      </w:pPr>
    </w:p>
    <w:tbl>
      <w:tblPr>
        <w:tblStyle w:val="TableGrid"/>
        <w:tblW w:w="15509" w:type="dxa"/>
        <w:tblInd w:w="0" w:type="dxa"/>
        <w:tblCellMar>
          <w:top w:w="67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468"/>
        <w:gridCol w:w="2538"/>
        <w:gridCol w:w="510"/>
        <w:gridCol w:w="1054"/>
        <w:gridCol w:w="1091"/>
        <w:gridCol w:w="863"/>
        <w:gridCol w:w="5253"/>
        <w:gridCol w:w="1510"/>
        <w:gridCol w:w="2222"/>
      </w:tblGrid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2.4.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Образ семьи в культуре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09.12.2022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знать основные фольклорные сюжеты о семье, семейных ценностях;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42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2.5.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Труд в истории семьи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16.12.2022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2.6.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Семья в современном мире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13.01.2023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60" w:firstLine="0"/>
              <w:jc w:val="both"/>
            </w:pPr>
            <w:r>
              <w:rPr>
                <w:sz w:val="16"/>
              </w:rPr>
              <w:t>понимать, почему важно изучать и хранить историю своей семьи, передавать её следующим поколениям;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0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Тематический блок 3. «Духовно-нравственное богатство личности»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3.1.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9" w:firstLine="0"/>
              <w:jc w:val="both"/>
            </w:pPr>
            <w:r>
              <w:rPr>
                <w:sz w:val="16"/>
              </w:rPr>
              <w:t>Личность  — общество  — культура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20.01.2023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3.2.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Духовный мир человека. Человек — творец культуры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27.01.2023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и объяснять значение слова «человек» в контексте духовнонравственной культуры;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0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lastRenderedPageBreak/>
              <w:t>3.3.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Личность и духовно-нравственные ценности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03.02.2023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и объяснять, что такое мораль и нравственность, любовь к близким;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Тематический блок 4. «Культурное единство России»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RPr="00553402">
        <w:trPr>
          <w:trHeight w:val="129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Историческая память как духовнонравственная ценность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10.02.2023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объяснять смысл термина «история», понимать важность изучения истории;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</w:tbl>
    <w:p w:rsidR="008A00ED" w:rsidRPr="008E719C" w:rsidRDefault="008A00ED" w:rsidP="008E719C">
      <w:pPr>
        <w:spacing w:after="0" w:line="259" w:lineRule="auto"/>
        <w:ind w:left="-667" w:right="4082" w:firstLine="0"/>
        <w:jc w:val="both"/>
        <w:rPr>
          <w:lang w:val="en-US"/>
        </w:rPr>
      </w:pPr>
    </w:p>
    <w:tbl>
      <w:tblPr>
        <w:tblStyle w:val="TableGrid"/>
        <w:tblW w:w="15509" w:type="dxa"/>
        <w:tblInd w:w="0" w:type="dxa"/>
        <w:tblCellMar>
          <w:top w:w="67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467"/>
        <w:gridCol w:w="2521"/>
        <w:gridCol w:w="510"/>
        <w:gridCol w:w="1055"/>
        <w:gridCol w:w="1092"/>
        <w:gridCol w:w="863"/>
        <w:gridCol w:w="5275"/>
        <w:gridCol w:w="1504"/>
        <w:gridCol w:w="2222"/>
      </w:tblGrid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Литература как язык культуры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17.02.2023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особенности литературы, её отличия от других видов художественного творчества;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Взаимовлияние культур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24.02.2023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иметь представление о значении терминов «взаимодействие культур»,«культурный обмен»;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Духовно-нравственные ценности российского народа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03.03.2023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уметь объяснять значение основных понятий, отражающих духовнонравственные ценности;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0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Регионы России: культурное многообразие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10.03.2023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принципы федеративного устройства России, объяснять понятие«полиэтничность»;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lastRenderedPageBreak/>
              <w:t>4.6.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Праздники в культуре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17.03.2023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и объяснять, что такое «народный праздник»;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Тестирование;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Памятники в культуре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24.03.2023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устанавливать связь между историей памятника и историей края;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0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Музыкальная культура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07.04.2023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особенности музыки как вида искусства;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2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right="51" w:firstLine="0"/>
              <w:jc w:val="both"/>
            </w:pPr>
            <w:r>
              <w:rPr>
                <w:sz w:val="16"/>
              </w:rPr>
              <w:t>4.9.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Изобразительное искусство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5" w:firstLine="0"/>
              <w:jc w:val="both"/>
            </w:pPr>
            <w:r>
              <w:rPr>
                <w:sz w:val="16"/>
              </w:rPr>
              <w:t>14.04.2023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понимать и объяснять особенности изобразительного искусства как вида художественного творчества;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</w:tbl>
    <w:p w:rsidR="008A00ED" w:rsidRPr="008E719C" w:rsidRDefault="008A00ED" w:rsidP="008E719C">
      <w:pPr>
        <w:spacing w:after="0" w:line="259" w:lineRule="auto"/>
        <w:ind w:left="-667" w:right="4082" w:firstLine="0"/>
        <w:jc w:val="both"/>
        <w:rPr>
          <w:lang w:val="en-US"/>
        </w:rPr>
      </w:pPr>
    </w:p>
    <w:tbl>
      <w:tblPr>
        <w:tblStyle w:val="TableGrid"/>
        <w:tblW w:w="15509" w:type="dxa"/>
        <w:tblInd w:w="0" w:type="dxa"/>
        <w:tblCellMar>
          <w:top w:w="39" w:type="dxa"/>
          <w:left w:w="5" w:type="dxa"/>
          <w:right w:w="33" w:type="dxa"/>
        </w:tblCellMar>
        <w:tblLook w:val="04A0" w:firstRow="1" w:lastRow="0" w:firstColumn="1" w:lastColumn="0" w:noHBand="0" w:noVBand="1"/>
      </w:tblPr>
      <w:tblGrid>
        <w:gridCol w:w="468"/>
        <w:gridCol w:w="2521"/>
        <w:gridCol w:w="515"/>
        <w:gridCol w:w="1057"/>
        <w:gridCol w:w="1099"/>
        <w:gridCol w:w="863"/>
        <w:gridCol w:w="5258"/>
        <w:gridCol w:w="1511"/>
        <w:gridCol w:w="2217"/>
      </w:tblGrid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4.10.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Фольклор и литература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21.04.2023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понимать, что такое национальная литература;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Устный опрос;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2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42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4.11.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Бытовые традиции народов России: пища, одежда, дом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28.04.2023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4.12.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25" w:hanging="34"/>
              <w:jc w:val="both"/>
            </w:pPr>
            <w:r>
              <w:rPr>
                <w:sz w:val="16"/>
              </w:rPr>
              <w:t>Культурная карта России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05.05.2023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right="6" w:firstLine="0"/>
              <w:jc w:val="both"/>
            </w:pPr>
            <w:r>
              <w:rPr>
                <w:sz w:val="16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научнопопулярной литературой;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0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Pr="008E719C" w:rsidRDefault="00D50EA3" w:rsidP="008E719C">
            <w:pPr>
              <w:spacing w:after="0" w:line="259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</w:tc>
      </w:tr>
      <w:tr w:rsidR="008A00ED" w:rsidRPr="00553402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lastRenderedPageBreak/>
              <w:t>4.13.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right="61" w:firstLine="0"/>
              <w:jc w:val="both"/>
            </w:pPr>
            <w:r>
              <w:rPr>
                <w:sz w:val="16"/>
              </w:rPr>
              <w:t>Единство страны  — залог будущего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12.05.2023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55" w:line="259" w:lineRule="auto"/>
              <w:ind w:left="82" w:firstLine="0"/>
              <w:jc w:val="both"/>
            </w:pPr>
            <w:r>
              <w:rPr>
                <w:sz w:val="16"/>
              </w:rPr>
              <w:t xml:space="preserve">понимать и объяснять значение общих элементов и черт в культуре разных </w:t>
            </w:r>
          </w:p>
          <w:p w:rsidR="008A00ED" w:rsidRDefault="00D50EA3" w:rsidP="008E719C">
            <w:pPr>
              <w:spacing w:after="0" w:line="259" w:lineRule="auto"/>
              <w:ind w:left="53" w:firstLine="0"/>
              <w:jc w:val="both"/>
            </w:pPr>
            <w:r>
              <w:rPr>
                <w:sz w:val="16"/>
              </w:rPr>
              <w:t>народов России для обоснования её культурного, экономического единства;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Тестирование;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Pr="008E719C" w:rsidRDefault="00D50EA3" w:rsidP="008E719C">
            <w:pPr>
              <w:spacing w:after="0" w:line="231" w:lineRule="auto"/>
              <w:ind w:left="72" w:firstLine="0"/>
              <w:jc w:val="both"/>
              <w:rPr>
                <w:lang w:val="en-US"/>
              </w:rPr>
            </w:pPr>
            <w:r w:rsidRPr="008E719C">
              <w:rPr>
                <w:sz w:val="16"/>
                <w:lang w:val="en-US"/>
              </w:rPr>
              <w:t>http://scool-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collection.edu.ru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 xml:space="preserve">https://resh.edu.ru/specialcourse/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</w:p>
          <w:p w:rsidR="008A00ED" w:rsidRDefault="00D50EA3" w:rsidP="008E719C">
            <w:pPr>
              <w:spacing w:after="0" w:line="259" w:lineRule="auto"/>
              <w:ind w:left="72" w:firstLine="0"/>
              <w:jc w:val="both"/>
              <w:rPr>
                <w:rFonts w:ascii="Cambria" w:eastAsia="Cambria" w:hAnsi="Cambria" w:cs="Cambria"/>
                <w:sz w:val="22"/>
                <w:lang w:val="en-US"/>
              </w:rPr>
            </w:pPr>
            <w:r w:rsidRPr="008E719C">
              <w:rPr>
                <w:sz w:val="16"/>
                <w:lang w:val="en-US"/>
              </w:rPr>
              <w:t xml:space="preserve">http://www.td.gov.ru </w:t>
            </w:r>
            <w:r w:rsidRPr="008E719C">
              <w:rPr>
                <w:rFonts w:ascii="Cambria" w:eastAsia="Cambria" w:hAnsi="Cambria" w:cs="Cambria"/>
                <w:sz w:val="22"/>
                <w:lang w:val="en-US"/>
              </w:rPr>
              <w:t xml:space="preserve"> </w:t>
            </w:r>
            <w:r w:rsidRPr="008E719C">
              <w:rPr>
                <w:sz w:val="16"/>
                <w:lang w:val="en-US"/>
              </w:rPr>
              <w:t>http://ihtik.lib.ru</w:t>
            </w:r>
          </w:p>
          <w:p w:rsidR="000C4E2F" w:rsidRPr="008E719C" w:rsidRDefault="000C4E2F" w:rsidP="008E719C">
            <w:pPr>
              <w:spacing w:after="0" w:line="259" w:lineRule="auto"/>
              <w:ind w:left="72" w:firstLine="0"/>
              <w:jc w:val="both"/>
              <w:rPr>
                <w:lang w:val="en-US"/>
              </w:rPr>
            </w:pPr>
          </w:p>
        </w:tc>
      </w:tr>
      <w:tr w:rsidR="008A00ED">
        <w:trPr>
          <w:trHeight w:val="51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34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34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</w:tr>
    </w:tbl>
    <w:p w:rsidR="008A00ED" w:rsidRDefault="008A00ED" w:rsidP="008E719C">
      <w:pPr>
        <w:jc w:val="both"/>
        <w:sectPr w:rsidR="008A00ED">
          <w:pgSz w:w="16838" w:h="11899" w:orient="landscape"/>
          <w:pgMar w:top="576" w:right="12756" w:bottom="791" w:left="667" w:header="720" w:footer="720" w:gutter="0"/>
          <w:cols w:space="720"/>
        </w:sectPr>
      </w:pPr>
    </w:p>
    <w:p w:rsidR="008A00ED" w:rsidRDefault="00D50EA3" w:rsidP="008E719C">
      <w:pPr>
        <w:pStyle w:val="1"/>
        <w:numPr>
          <w:ilvl w:val="0"/>
          <w:numId w:val="0"/>
        </w:numPr>
        <w:spacing w:after="21"/>
        <w:ind w:left="-5"/>
      </w:pPr>
      <w:r>
        <w:lastRenderedPageBreak/>
        <w:t>ПОУРОЧНОЕ ПЛАНИРОВАНИЕ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tbl>
      <w:tblPr>
        <w:tblStyle w:val="TableGrid"/>
        <w:tblW w:w="10560" w:type="dxa"/>
        <w:tblInd w:w="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504"/>
        <w:gridCol w:w="2968"/>
        <w:gridCol w:w="734"/>
        <w:gridCol w:w="1618"/>
        <w:gridCol w:w="1672"/>
        <w:gridCol w:w="1234"/>
        <w:gridCol w:w="1830"/>
      </w:tblGrid>
      <w:tr w:rsidR="008A00ED">
        <w:trPr>
          <w:trHeight w:val="49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11" w:line="259" w:lineRule="auto"/>
              <w:ind w:left="77" w:firstLine="0"/>
              <w:jc w:val="both"/>
            </w:pPr>
            <w:r>
              <w:rPr>
                <w:b/>
              </w:rPr>
              <w:t>№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>п/п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>Тема урока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>Количество часов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b/>
              </w:rPr>
              <w:t xml:space="preserve">Дата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A00ED" w:rsidRDefault="00D50EA3" w:rsidP="000C4E2F">
            <w:pPr>
              <w:spacing w:after="0" w:line="259" w:lineRule="auto"/>
              <w:ind w:left="77" w:right="71" w:firstLine="0"/>
              <w:jc w:val="both"/>
            </w:pPr>
            <w:r>
              <w:rPr>
                <w:b/>
              </w:rPr>
              <w:t>Виды, формы контроля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00ED" w:rsidRDefault="008A00ED" w:rsidP="000C4E2F">
            <w:pPr>
              <w:spacing w:after="160" w:line="259" w:lineRule="auto"/>
              <w:ind w:left="0" w:right="71" w:firstLine="0"/>
              <w:jc w:val="both"/>
            </w:pPr>
          </w:p>
        </w:tc>
      </w:tr>
      <w:tr w:rsidR="008A00ED">
        <w:trPr>
          <w:trHeight w:val="658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18" w:line="259" w:lineRule="auto"/>
              <w:ind w:left="-24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rPr>
                <w:b/>
              </w:rPr>
              <w:t xml:space="preserve">контрольные </w:t>
            </w:r>
          </w:p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rPr>
                <w:b/>
              </w:rPr>
              <w:t>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rPr>
                <w:b/>
              </w:rPr>
              <w:t>практические работы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8E719C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8A00ED" w:rsidP="000C4E2F">
            <w:pPr>
              <w:spacing w:after="160" w:line="259" w:lineRule="auto"/>
              <w:ind w:left="0" w:right="71" w:firstLine="0"/>
              <w:jc w:val="both"/>
            </w:pPr>
          </w:p>
        </w:tc>
      </w:tr>
      <w:tr w:rsidR="008A00ED">
        <w:trPr>
          <w:trHeight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right="457" w:firstLine="0"/>
              <w:jc w:val="both"/>
            </w:pPr>
            <w:r>
              <w:t xml:space="preserve">Зачем изучать курс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"Основы духовно-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нравственной культуры народов России"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02.09.2022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  <w:r w:rsidR="00D50EA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Наш дом - Россия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09.09.2022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</w:t>
            </w:r>
          </w:p>
        </w:tc>
      </w:tr>
      <w:tr w:rsidR="008A00ED">
        <w:trPr>
          <w:trHeight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Язык и история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16.09.2022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>
        <w:trPr>
          <w:trHeight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right="816" w:firstLine="0"/>
              <w:jc w:val="both"/>
            </w:pPr>
            <w:r>
              <w:t xml:space="preserve">Русский язык - язык общения и язык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возможностей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23.09.2022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Диктант</w:t>
            </w:r>
          </w:p>
        </w:tc>
      </w:tr>
      <w:tr w:rsidR="008A00ED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Истоки родной культуры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30.09.2022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</w:t>
            </w:r>
          </w:p>
        </w:tc>
      </w:tr>
      <w:tr w:rsidR="008A00ED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Материальная культура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07.10.2022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Письменный контроль</w:t>
            </w:r>
          </w:p>
        </w:tc>
      </w:tr>
      <w:tr w:rsidR="008A00ED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Духовная культура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14.10.2022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Письменный контроль</w:t>
            </w:r>
          </w:p>
        </w:tc>
      </w:tr>
      <w:tr w:rsidR="008A00ED">
        <w:trPr>
          <w:trHeight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Культура и религия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21.10.2022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>
        <w:trPr>
          <w:trHeight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9.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Культура и образование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28.10.2022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  <w:r w:rsidR="00D50EA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>
        <w:trPr>
          <w:trHeight w:val="2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10.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 xml:space="preserve">Практическая работа по теме "Многообразие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культур России"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11.11.2022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0C4E2F">
            <w:pPr>
              <w:spacing w:after="0" w:line="259" w:lineRule="auto"/>
              <w:ind w:left="77" w:right="71" w:firstLine="0"/>
              <w:jc w:val="both"/>
            </w:pPr>
            <w: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 w:rsidR="000C4E2F">
              <w:t>работа</w:t>
            </w:r>
          </w:p>
        </w:tc>
      </w:tr>
      <w:tr w:rsidR="008A00ED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 xml:space="preserve">Семья - хранитель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духовных ценностей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18.11.2022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</w:t>
            </w:r>
          </w:p>
        </w:tc>
      </w:tr>
      <w:tr w:rsidR="008A00ED">
        <w:trPr>
          <w:trHeight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 xml:space="preserve">Родина начинается с семьи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25.11.2022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  <w:r w:rsidR="00D50EA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Традиции семейного воспитания 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02.12.2022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</w:t>
            </w:r>
          </w:p>
        </w:tc>
      </w:tr>
      <w:tr w:rsidR="008A00ED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Образ семьи в культуре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09.12.2022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</w:t>
            </w:r>
          </w:p>
        </w:tc>
      </w:tr>
      <w:tr w:rsidR="008A00ED">
        <w:trPr>
          <w:trHeight w:val="4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Труд в истории семьи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16.12.2022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</w:tbl>
    <w:p w:rsidR="008A00ED" w:rsidRDefault="008A00ED" w:rsidP="008E719C">
      <w:pPr>
        <w:spacing w:after="0" w:line="259" w:lineRule="auto"/>
        <w:ind w:left="-668" w:right="11118" w:firstLine="0"/>
        <w:jc w:val="both"/>
      </w:pPr>
    </w:p>
    <w:tbl>
      <w:tblPr>
        <w:tblStyle w:val="TableGrid"/>
        <w:tblW w:w="10485" w:type="dxa"/>
        <w:tblInd w:w="0" w:type="dxa"/>
        <w:tblCellMar>
          <w:top w:w="95" w:type="dxa"/>
          <w:right w:w="22" w:type="dxa"/>
        </w:tblCellMar>
        <w:tblLook w:val="04A0" w:firstRow="1" w:lastRow="0" w:firstColumn="1" w:lastColumn="0" w:noHBand="0" w:noVBand="1"/>
      </w:tblPr>
      <w:tblGrid>
        <w:gridCol w:w="503"/>
        <w:gridCol w:w="2938"/>
        <w:gridCol w:w="719"/>
        <w:gridCol w:w="1578"/>
        <w:gridCol w:w="1630"/>
        <w:gridCol w:w="1232"/>
        <w:gridCol w:w="1885"/>
      </w:tblGrid>
      <w:tr w:rsidR="008A00ED" w:rsidTr="000C4E2F">
        <w:trPr>
          <w:trHeight w:val="8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 xml:space="preserve">Полугодовая контрольная работа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23.12.2022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Контрольная работа</w:t>
            </w:r>
          </w:p>
        </w:tc>
      </w:tr>
      <w:tr w:rsidR="008A00ED" w:rsidTr="000C4E2F">
        <w:trPr>
          <w:trHeight w:val="217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right="403" w:firstLine="0"/>
              <w:jc w:val="both"/>
            </w:pPr>
            <w:r>
              <w:t xml:space="preserve">Практическая работа по теме "Семья в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современном мире"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13.01.2023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right="123" w:firstLine="0"/>
              <w:jc w:val="both"/>
            </w:pPr>
            <w: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 w:rsidR="000C4E2F">
              <w:t>работа</w:t>
            </w:r>
          </w:p>
        </w:tc>
      </w:tr>
      <w:tr w:rsidR="008A00ED" w:rsidTr="000C4E2F">
        <w:trPr>
          <w:trHeight w:val="8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Личность - общество культура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20.01.2023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  <w:r w:rsidR="00D50EA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Tr="000C4E2F">
        <w:trPr>
          <w:trHeight w:val="8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19.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42" w:line="259" w:lineRule="auto"/>
              <w:ind w:left="77" w:firstLine="0"/>
              <w:jc w:val="both"/>
            </w:pPr>
            <w:r>
              <w:t xml:space="preserve">Духовный мир человека. </w:t>
            </w:r>
          </w:p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Человек - творец культуры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27.01.2023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 w:rsidTr="000C4E2F">
        <w:trPr>
          <w:trHeight w:val="8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20.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Личность и духовно-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нравственные ценности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03.02.2023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 w:rsidTr="000C4E2F">
        <w:trPr>
          <w:trHeight w:val="11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 xml:space="preserve">Историческая память как духовно-нравственная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ценность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10.02.2023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 w:rsidTr="000C4E2F">
        <w:trPr>
          <w:trHeight w:val="8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Литература как язык культуры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17.02.2023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 w:rsidTr="000C4E2F">
        <w:trPr>
          <w:trHeight w:val="4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Взаимовлияние культур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24.02.2023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 w:rsidTr="000C4E2F">
        <w:trPr>
          <w:trHeight w:val="1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Духовно-нравственные ценности российского народа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03.03.2023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  <w:tr w:rsidR="008A00ED" w:rsidTr="000C4E2F">
        <w:trPr>
          <w:trHeight w:val="8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25.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7" w:line="259" w:lineRule="auto"/>
              <w:ind w:left="77" w:firstLine="0"/>
              <w:jc w:val="both"/>
            </w:pPr>
            <w:r>
              <w:t xml:space="preserve">Регионы России: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культурное многообразие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10.03.2023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  <w:r w:rsidR="00D50EA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Tr="000C4E2F">
        <w:trPr>
          <w:trHeight w:val="8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26.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Праздники в культуре народов Россиии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 xml:space="preserve">17.03.2023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-24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 w:rsidR="000C4E2F">
              <w:t xml:space="preserve"> Тестирование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Tr="000C4E2F">
        <w:trPr>
          <w:trHeight w:val="8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27.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Памятники в культуре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 xml:space="preserve">24.03.2023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5" w:hanging="29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 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 w:rsidR="000C4E2F">
              <w:t>работа</w:t>
            </w:r>
          </w:p>
        </w:tc>
      </w:tr>
      <w:tr w:rsidR="008A00ED" w:rsidTr="000C4E2F">
        <w:trPr>
          <w:trHeight w:val="8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28.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Музыкальная культура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07.04.2023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  <w:r w:rsidR="00D50EA3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A00ED" w:rsidTr="000C4E2F">
        <w:trPr>
          <w:trHeight w:val="8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29.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 xml:space="preserve">Изобразительное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>искусство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14.04.2023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</w:t>
            </w:r>
          </w:p>
        </w:tc>
      </w:tr>
      <w:tr w:rsidR="008A00ED" w:rsidTr="000C4E2F">
        <w:trPr>
          <w:trHeight w:val="80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lastRenderedPageBreak/>
              <w:t>30.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Фольклор и литература народов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21.04.2023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8E719C">
            <w:pPr>
              <w:spacing w:after="0" w:line="259" w:lineRule="auto"/>
              <w:ind w:left="77" w:firstLine="0"/>
              <w:jc w:val="both"/>
            </w:pPr>
            <w:r>
              <w:t>Устный опрос</w:t>
            </w:r>
          </w:p>
        </w:tc>
      </w:tr>
    </w:tbl>
    <w:p w:rsidR="008A00ED" w:rsidRDefault="008A00ED" w:rsidP="008E719C">
      <w:pPr>
        <w:spacing w:after="0" w:line="259" w:lineRule="auto"/>
        <w:ind w:left="-668" w:right="11118" w:firstLine="0"/>
        <w:jc w:val="both"/>
      </w:pPr>
    </w:p>
    <w:tbl>
      <w:tblPr>
        <w:tblStyle w:val="TableGrid"/>
        <w:tblW w:w="10560" w:type="dxa"/>
        <w:tblInd w:w="0" w:type="dxa"/>
        <w:tblCellMar>
          <w:top w:w="39" w:type="dxa"/>
          <w:right w:w="33" w:type="dxa"/>
        </w:tblCellMar>
        <w:tblLook w:val="04A0" w:firstRow="1" w:lastRow="0" w:firstColumn="1" w:lastColumn="0" w:noHBand="0" w:noVBand="1"/>
      </w:tblPr>
      <w:tblGrid>
        <w:gridCol w:w="505"/>
        <w:gridCol w:w="2968"/>
        <w:gridCol w:w="734"/>
        <w:gridCol w:w="1618"/>
        <w:gridCol w:w="1671"/>
        <w:gridCol w:w="1234"/>
        <w:gridCol w:w="1830"/>
      </w:tblGrid>
      <w:tr w:rsidR="008A00ED">
        <w:trPr>
          <w:trHeight w:val="21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31.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Практическая работа по теме "Бытовые традиции народов России: пища, одежда,дом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28.04.2023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0C4E2F">
            <w:pPr>
              <w:spacing w:after="0" w:line="259" w:lineRule="auto"/>
              <w:ind w:left="77" w:right="41" w:firstLine="0"/>
              <w:jc w:val="both"/>
            </w:pPr>
            <w: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 w:rsidR="000C4E2F">
              <w:t>работа</w:t>
            </w:r>
          </w:p>
        </w:tc>
      </w:tr>
      <w:tr w:rsidR="008A00ED">
        <w:trPr>
          <w:trHeight w:val="2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32.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73" w:lineRule="auto"/>
              <w:ind w:left="77" w:firstLine="0"/>
              <w:jc w:val="both"/>
            </w:pPr>
            <w:r>
              <w:t xml:space="preserve">Практическая работа по теме "Культурная карта </w:t>
            </w:r>
          </w:p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России"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05.05.2023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0C4E2F">
            <w:pPr>
              <w:spacing w:after="0" w:line="259" w:lineRule="auto"/>
              <w:ind w:left="77" w:right="41" w:firstLine="0"/>
              <w:jc w:val="both"/>
            </w:pPr>
            <w:r>
              <w:t xml:space="preserve">Самооценка с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использованием «Оценочного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листа»;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Практическая 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 w:rsidR="000C4E2F">
              <w:t>работа</w:t>
            </w:r>
          </w:p>
        </w:tc>
      </w:tr>
      <w:tr w:rsidR="008A00ED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33.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Единство страны - залог будущего России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12.05.2023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0C4E2F" w:rsidP="000C4E2F">
            <w:pPr>
              <w:spacing w:after="0" w:line="259" w:lineRule="auto"/>
              <w:ind w:left="77" w:right="41" w:firstLine="0"/>
              <w:jc w:val="both"/>
            </w:pPr>
            <w:r>
              <w:t>Тестирование</w:t>
            </w:r>
          </w:p>
        </w:tc>
      </w:tr>
      <w:tr w:rsidR="008A00ED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101" w:firstLine="0"/>
              <w:jc w:val="both"/>
            </w:pPr>
            <w:r>
              <w:t>34.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Итоговая контрольная работа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19.05.2023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0C4E2F" w:rsidP="000C4E2F">
            <w:pPr>
              <w:spacing w:after="0" w:line="259" w:lineRule="auto"/>
              <w:ind w:left="77" w:right="41" w:firstLine="0"/>
              <w:jc w:val="both"/>
            </w:pPr>
            <w:r>
              <w:t>Контрольная работа</w:t>
            </w:r>
          </w:p>
        </w:tc>
      </w:tr>
      <w:tr w:rsidR="008A00ED">
        <w:trPr>
          <w:trHeight w:val="811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ED" w:rsidRDefault="00D50EA3" w:rsidP="008E719C">
            <w:pPr>
              <w:spacing w:after="7" w:line="259" w:lineRule="auto"/>
              <w:ind w:left="77" w:firstLine="0"/>
              <w:jc w:val="both"/>
            </w:pPr>
            <w:r>
              <w:t xml:space="preserve">ОБЩЕЕ КОЛИЧЕСТВО </w:t>
            </w:r>
          </w:p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ЧАСОВ ПО ПРОГРАММЕ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34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2" w:firstLine="0"/>
              <w:jc w:val="both"/>
            </w:pPr>
            <w:r>
              <w:t>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77" w:firstLine="0"/>
              <w:jc w:val="both"/>
            </w:pPr>
            <w:r>
              <w:t>32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ED" w:rsidRDefault="00D50EA3" w:rsidP="008E719C">
            <w:pPr>
              <w:spacing w:after="0" w:line="259" w:lineRule="auto"/>
              <w:ind w:left="0" w:firstLine="0"/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:rsidR="008A00ED" w:rsidRDefault="00D50EA3" w:rsidP="008E719C">
      <w:pPr>
        <w:jc w:val="both"/>
      </w:pPr>
      <w:r>
        <w:br w:type="page"/>
      </w:r>
    </w:p>
    <w:p w:rsidR="008A00ED" w:rsidRDefault="00D50EA3" w:rsidP="000C4E2F">
      <w:pPr>
        <w:spacing w:after="0" w:line="276" w:lineRule="auto"/>
        <w:ind w:left="-5" w:firstLine="431"/>
        <w:jc w:val="center"/>
      </w:pPr>
      <w:r>
        <w:rPr>
          <w:b/>
        </w:rPr>
        <w:lastRenderedPageBreak/>
        <w:t>УЧЕБНО-МЕТОДИЧЕСКОЕ ОБЕСПЕЧЕНИЕ ОБРАЗОВАТЕЛЬНОГО ПРОЦЕССА</w:t>
      </w:r>
    </w:p>
    <w:p w:rsidR="008A00ED" w:rsidRDefault="00D50EA3" w:rsidP="008E719C">
      <w:pPr>
        <w:pStyle w:val="1"/>
        <w:numPr>
          <w:ilvl w:val="0"/>
          <w:numId w:val="0"/>
        </w:numPr>
        <w:spacing w:after="0" w:line="276" w:lineRule="auto"/>
        <w:ind w:left="-5" w:firstLine="431"/>
      </w:pPr>
      <w:r>
        <w:t>ОБЯЗАТЕЛЬНЫЕ УЧЕБНЫЕ МАТЕРИАЛЫ ДЛЯ УЧЕНИКА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394" w:firstLine="431"/>
        <w:jc w:val="both"/>
      </w:pPr>
      <w:r>
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</w:t>
      </w:r>
      <w:r>
        <w:rPr>
          <w:rFonts w:ascii="Cambria" w:eastAsia="Cambria" w:hAnsi="Cambria" w:cs="Cambria"/>
          <w:sz w:val="22"/>
        </w:rPr>
        <w:t xml:space="preserve"> </w:t>
      </w:r>
      <w:r>
        <w:t>В.И. Власенко, А.В. Поляков. – М.: Вентана-Граф, 2020.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after="0" w:line="276" w:lineRule="auto"/>
        <w:ind w:left="-5" w:firstLine="431"/>
      </w:pPr>
      <w:r>
        <w:t>МЕТОДИЧЕСКИЕ МАТЕРИАЛЫ ДЛЯ УЧИТЕЛЯ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 xml:space="preserve">1.Основы духовно-нравственной культуры народов России: 5 класс: методические рекомендации/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Н.Ф. Виноградова. – М.: Вентана-Граф, 2019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2.Тишкова В.А., Шапошникова Т.Д. «Книга для учителя». Москва, «Просвещение», 2010.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324" w:firstLine="431"/>
        <w:jc w:val="both"/>
      </w:pPr>
      <w:r>
        <w:t>3.Религии мира: история, культура, вероучение: учебное пособие / под общ. ред. А.О. Чубарьяна и Г.М. Бонгард-Левина. - М.: ОЛМА Медиагрупп, 2016. - 398 с.: ил.</w:t>
      </w:r>
      <w:r>
        <w:rPr>
          <w:rFonts w:ascii="Cambria" w:eastAsia="Cambria" w:hAnsi="Cambria" w:cs="Cambria"/>
          <w:sz w:val="22"/>
        </w:rPr>
        <w:t xml:space="preserve"> </w:t>
      </w:r>
      <w:r>
        <w:t>4.Токарев С. А. Религии в истории народов мира / С. А. Токарев. - изд. 5-е, испр. и доп.- М. : Республика, 2005. - 542 с.: ил.- (Библиотека: религия, культура, наука).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5.Козырев Н.Ф. Религиозное образование в светской школе. – СПб., 2015.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6.Пиаже Ж. Моральное суждение ребенка / Пер. с фр. – М.: Академический Проект, 2016.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7.Слободчиков В. И. Антропологическая перспектива отечественного образования. – Екатеринбург: Издательский отдел Екатеринбургской епархии, 2018.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8.Адамова А.Г. Духовность как ценностная основа личности // Совершенствованиетучебновоспитательного процесса в образовательном учреждении: Сб.науч.тр.Ч.2. – М., 2017.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9.Косачёва И.П. Нравственное развитие младшего школьника в процессе обучения и воспитания. – М., 2005.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 xml:space="preserve">10.Как проектировать универсальные учебные действия в начальной школе: от действия к мысли: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пособие для учителя (А. Г. Асмолов, Г. В. Бурменская, И. А. Володарская и др.); под ред.А. Г. Асмолова. – М., 2018.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11.Метлик И.В. Религия и образование в светской школе. – М., 2014.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>12. 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2017.</w:t>
      </w:r>
      <w:r>
        <w:rPr>
          <w:rFonts w:ascii="Cambria" w:eastAsia="Cambria" w:hAnsi="Cambria" w:cs="Cambria"/>
          <w:sz w:val="22"/>
        </w:rPr>
        <w:t xml:space="preserve"> </w:t>
      </w:r>
    </w:p>
    <w:p w:rsidR="008E719C" w:rsidRDefault="00D50EA3" w:rsidP="008E719C">
      <w:pPr>
        <w:spacing w:after="0" w:line="276" w:lineRule="auto"/>
        <w:ind w:left="10" w:right="1443" w:firstLine="431"/>
        <w:jc w:val="both"/>
        <w:rPr>
          <w:rFonts w:ascii="Cambria" w:eastAsia="Cambria" w:hAnsi="Cambria" w:cs="Cambria"/>
          <w:sz w:val="22"/>
        </w:rPr>
      </w:pPr>
      <w:r>
        <w:rPr>
          <w:b/>
        </w:rPr>
        <w:t>ЦИФРОВЫЕ ОБРАЗОВАТЕЛЬНЫЕ РЕСУРСЫ И РЕСУРСЫ СЕТИ ИНТЕРНЕТ</w:t>
      </w:r>
      <w:r>
        <w:rPr>
          <w:rFonts w:ascii="Cambria" w:eastAsia="Cambria" w:hAnsi="Cambria" w:cs="Cambria"/>
          <w:sz w:val="22"/>
        </w:rPr>
        <w:t xml:space="preserve"> </w:t>
      </w:r>
    </w:p>
    <w:p w:rsidR="008E719C" w:rsidRDefault="00D50EA3" w:rsidP="008E719C">
      <w:pPr>
        <w:spacing w:after="0" w:line="276" w:lineRule="auto"/>
        <w:ind w:left="10" w:right="1443" w:firstLine="431"/>
        <w:jc w:val="both"/>
        <w:rPr>
          <w:rFonts w:ascii="Cambria" w:eastAsia="Cambria" w:hAnsi="Cambria" w:cs="Cambria"/>
          <w:sz w:val="22"/>
        </w:rPr>
      </w:pPr>
      <w:r>
        <w:t xml:space="preserve">http://scool-collection.edu.ru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1443" w:firstLine="431"/>
        <w:jc w:val="both"/>
      </w:pPr>
      <w:r>
        <w:t xml:space="preserve">https://resh.edu.ru/special-course/ </w:t>
      </w:r>
      <w:r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spacing w:after="0" w:line="276" w:lineRule="auto"/>
        <w:ind w:left="10" w:right="47" w:firstLine="431"/>
        <w:jc w:val="both"/>
      </w:pPr>
      <w:r>
        <w:t xml:space="preserve">http://www.td.gov.ru </w:t>
      </w:r>
      <w:r>
        <w:rPr>
          <w:rFonts w:ascii="Cambria" w:eastAsia="Cambria" w:hAnsi="Cambria" w:cs="Cambria"/>
          <w:sz w:val="22"/>
        </w:rPr>
        <w:t xml:space="preserve"> </w:t>
      </w:r>
    </w:p>
    <w:p w:rsidR="008E719C" w:rsidRDefault="00D50EA3" w:rsidP="008E719C">
      <w:pPr>
        <w:spacing w:after="0" w:line="276" w:lineRule="auto"/>
        <w:ind w:left="10" w:right="47" w:firstLine="431"/>
        <w:jc w:val="both"/>
      </w:pPr>
      <w:r>
        <w:t>http://ihtik.lib.ru</w:t>
      </w:r>
      <w:r>
        <w:rPr>
          <w:rFonts w:ascii="Cambria" w:eastAsia="Cambria" w:hAnsi="Cambria" w:cs="Cambria"/>
          <w:sz w:val="22"/>
        </w:rPr>
        <w:t xml:space="preserve"> </w:t>
      </w:r>
    </w:p>
    <w:p w:rsidR="008E719C" w:rsidRDefault="008E719C" w:rsidP="008E719C">
      <w:pPr>
        <w:spacing w:after="0" w:line="276" w:lineRule="auto"/>
        <w:ind w:left="10" w:right="47" w:firstLine="431"/>
        <w:jc w:val="both"/>
      </w:pPr>
    </w:p>
    <w:p w:rsidR="008A00ED" w:rsidRDefault="00D50EA3" w:rsidP="008E719C">
      <w:pPr>
        <w:spacing w:after="0" w:line="276" w:lineRule="auto"/>
        <w:ind w:left="10" w:right="47" w:firstLine="431"/>
        <w:jc w:val="center"/>
      </w:pPr>
      <w:r>
        <w:rPr>
          <w:b/>
        </w:rPr>
        <w:t>МАТЕРИАЛЬНО-ТЕХНИЧЕСКОЕ ОБЕСПЕЧЕНИЕ ОБРАЗОВАТЕЛЬНОГО ПРОЦЕССА</w:t>
      </w:r>
    </w:p>
    <w:p w:rsidR="008A00ED" w:rsidRDefault="00D50EA3" w:rsidP="008E719C">
      <w:pPr>
        <w:pStyle w:val="1"/>
        <w:numPr>
          <w:ilvl w:val="0"/>
          <w:numId w:val="0"/>
        </w:numPr>
        <w:spacing w:after="35"/>
        <w:ind w:left="-5"/>
      </w:pPr>
      <w:r>
        <w:t xml:space="preserve">УЧЕБНОЕ ОБОРУДОВАНИЕ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8E719C" w:rsidRDefault="008E719C" w:rsidP="008E719C">
      <w:pPr>
        <w:spacing w:after="0"/>
        <w:ind w:left="10" w:right="47"/>
        <w:jc w:val="both"/>
      </w:pPr>
      <w:r>
        <w:t>Учебники,</w:t>
      </w:r>
    </w:p>
    <w:p w:rsidR="008E719C" w:rsidRDefault="00D50EA3" w:rsidP="008E719C">
      <w:pPr>
        <w:spacing w:after="0"/>
        <w:ind w:left="10" w:right="47"/>
        <w:jc w:val="both"/>
      </w:pPr>
      <w:r>
        <w:t xml:space="preserve">Мультимедийный проектор, </w:t>
      </w:r>
    </w:p>
    <w:p w:rsidR="008E719C" w:rsidRDefault="00D50EA3" w:rsidP="008E719C">
      <w:pPr>
        <w:spacing w:after="0"/>
        <w:ind w:left="10" w:right="47"/>
        <w:jc w:val="both"/>
      </w:pPr>
      <w:r>
        <w:t>интерактивна</w:t>
      </w:r>
      <w:r w:rsidR="008E719C">
        <w:t xml:space="preserve">я доска, </w:t>
      </w:r>
    </w:p>
    <w:p w:rsidR="008E719C" w:rsidRDefault="008E719C" w:rsidP="008E719C">
      <w:pPr>
        <w:spacing w:after="0"/>
        <w:ind w:left="10" w:right="47"/>
        <w:jc w:val="both"/>
      </w:pPr>
      <w:r>
        <w:t xml:space="preserve">персональный компьютер, </w:t>
      </w:r>
    </w:p>
    <w:p w:rsidR="008A00ED" w:rsidRDefault="008E719C" w:rsidP="008E719C">
      <w:pPr>
        <w:spacing w:after="0"/>
        <w:ind w:left="10" w:right="47"/>
        <w:jc w:val="both"/>
      </w:pPr>
      <w:r>
        <w:t>э</w:t>
      </w:r>
      <w:r w:rsidR="00D50EA3">
        <w:t>лектронные пособия</w:t>
      </w:r>
      <w:r w:rsidR="00D50EA3">
        <w:rPr>
          <w:rFonts w:ascii="Cambria" w:eastAsia="Cambria" w:hAnsi="Cambria" w:cs="Cambria"/>
          <w:sz w:val="22"/>
        </w:rPr>
        <w:t xml:space="preserve"> </w:t>
      </w:r>
    </w:p>
    <w:p w:rsidR="008A00ED" w:rsidRDefault="00D50EA3" w:rsidP="008E719C">
      <w:pPr>
        <w:pStyle w:val="1"/>
        <w:numPr>
          <w:ilvl w:val="0"/>
          <w:numId w:val="0"/>
        </w:numPr>
        <w:spacing w:after="40"/>
        <w:ind w:left="-5"/>
        <w:jc w:val="center"/>
      </w:pPr>
      <w:r>
        <w:t>ОБОРУДОВАНИЕ ДЛЯ ПРОВЕДЕНИЯ ПРАКТИЧЕСКИХ РАБОТ</w:t>
      </w:r>
    </w:p>
    <w:p w:rsidR="008A00ED" w:rsidRDefault="00D50EA3" w:rsidP="008E719C">
      <w:pPr>
        <w:ind w:left="10" w:right="47"/>
        <w:jc w:val="both"/>
      </w:pPr>
      <w:r>
        <w:t>Ноутбук, колонки, принтер, раздаточный материал</w:t>
      </w:r>
      <w:r>
        <w:rPr>
          <w:rFonts w:ascii="Cambria" w:eastAsia="Cambria" w:hAnsi="Cambria" w:cs="Cambria"/>
          <w:sz w:val="22"/>
        </w:rPr>
        <w:t xml:space="preserve"> </w:t>
      </w:r>
    </w:p>
    <w:sectPr w:rsidR="008A00ED">
      <w:pgSz w:w="11899" w:h="16838"/>
      <w:pgMar w:top="303" w:right="781" w:bottom="615" w:left="6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3F" w:rsidRDefault="00E34F3F" w:rsidP="008E719C">
      <w:pPr>
        <w:spacing w:after="0" w:line="240" w:lineRule="auto"/>
      </w:pPr>
      <w:r>
        <w:separator/>
      </w:r>
    </w:p>
  </w:endnote>
  <w:endnote w:type="continuationSeparator" w:id="0">
    <w:p w:rsidR="00E34F3F" w:rsidRDefault="00E34F3F" w:rsidP="008E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739728"/>
      <w:docPartObj>
        <w:docPartGallery w:val="Page Numbers (Bottom of Page)"/>
        <w:docPartUnique/>
      </w:docPartObj>
    </w:sdtPr>
    <w:sdtEndPr/>
    <w:sdtContent>
      <w:p w:rsidR="008E719C" w:rsidRDefault="008E7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02">
          <w:rPr>
            <w:noProof/>
          </w:rPr>
          <w:t>1</w:t>
        </w:r>
        <w:r>
          <w:fldChar w:fldCharType="end"/>
        </w:r>
      </w:p>
    </w:sdtContent>
  </w:sdt>
  <w:p w:rsidR="008E719C" w:rsidRDefault="008E7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3F" w:rsidRDefault="00E34F3F" w:rsidP="008E719C">
      <w:pPr>
        <w:spacing w:after="0" w:line="240" w:lineRule="auto"/>
      </w:pPr>
      <w:r>
        <w:separator/>
      </w:r>
    </w:p>
  </w:footnote>
  <w:footnote w:type="continuationSeparator" w:id="0">
    <w:p w:rsidR="00E34F3F" w:rsidRDefault="00E34F3F" w:rsidP="008E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75"/>
    <w:multiLevelType w:val="hybridMultilevel"/>
    <w:tmpl w:val="3F9A751C"/>
    <w:lvl w:ilvl="0" w:tplc="49466848">
      <w:start w:val="1"/>
      <w:numFmt w:val="decimal"/>
      <w:pStyle w:val="1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442F8">
      <w:start w:val="1"/>
      <w:numFmt w:val="lowerLetter"/>
      <w:lvlText w:val="%2"/>
      <w:lvlJc w:val="left"/>
      <w:pPr>
        <w:ind w:left="1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8892A">
      <w:start w:val="1"/>
      <w:numFmt w:val="lowerRoman"/>
      <w:lvlText w:val="%3"/>
      <w:lvlJc w:val="left"/>
      <w:pPr>
        <w:ind w:left="19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220C6">
      <w:start w:val="1"/>
      <w:numFmt w:val="decimal"/>
      <w:lvlText w:val="%4"/>
      <w:lvlJc w:val="left"/>
      <w:pPr>
        <w:ind w:left="27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82408">
      <w:start w:val="1"/>
      <w:numFmt w:val="lowerLetter"/>
      <w:lvlText w:val="%5"/>
      <w:lvlJc w:val="left"/>
      <w:pPr>
        <w:ind w:left="3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87E04">
      <w:start w:val="1"/>
      <w:numFmt w:val="lowerRoman"/>
      <w:lvlText w:val="%6"/>
      <w:lvlJc w:val="left"/>
      <w:pPr>
        <w:ind w:left="4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ADBEC">
      <w:start w:val="1"/>
      <w:numFmt w:val="decimal"/>
      <w:lvlText w:val="%7"/>
      <w:lvlJc w:val="left"/>
      <w:pPr>
        <w:ind w:left="4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4076A">
      <w:start w:val="1"/>
      <w:numFmt w:val="lowerLetter"/>
      <w:lvlText w:val="%8"/>
      <w:lvlJc w:val="left"/>
      <w:pPr>
        <w:ind w:left="5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20848">
      <w:start w:val="1"/>
      <w:numFmt w:val="lowerRoman"/>
      <w:lvlText w:val="%9"/>
      <w:lvlJc w:val="left"/>
      <w:pPr>
        <w:ind w:left="6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FB0390"/>
    <w:multiLevelType w:val="hybridMultilevel"/>
    <w:tmpl w:val="C3B8E6BC"/>
    <w:lvl w:ilvl="0" w:tplc="75D4C844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413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18D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0FDB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4E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C82D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43E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ED99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2A912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ED"/>
    <w:rsid w:val="000C4E2F"/>
    <w:rsid w:val="00553402"/>
    <w:rsid w:val="008A00ED"/>
    <w:rsid w:val="008E719C"/>
    <w:rsid w:val="00D50EA3"/>
    <w:rsid w:val="00E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40D9"/>
  <w15:docId w15:val="{0EE44C44-61EB-4869-BF92-E0310B72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71" w:lineRule="auto"/>
      <w:ind w:left="150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34" w:line="265" w:lineRule="auto"/>
      <w:ind w:left="157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19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E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19C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0C4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8903</Words>
  <Characters>50750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Kod_Basilio</cp:lastModifiedBy>
  <cp:revision>4</cp:revision>
  <dcterms:created xsi:type="dcterms:W3CDTF">2022-08-14T13:53:00Z</dcterms:created>
  <dcterms:modified xsi:type="dcterms:W3CDTF">2022-08-14T14:27:00Z</dcterms:modified>
</cp:coreProperties>
</file>