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7D9E0EA">
      <w:pPr>
        <w:rPr>
          <w:rFonts w:hint="default" w:ascii="Calibri" w:hAnsi="Calibri" w:eastAsia="Segoe UI" w:cs="Calibri"/>
          <w:i w:val="0"/>
          <w:iCs w:val="0"/>
          <w:caps w:val="0"/>
          <w:color w:val="000000"/>
          <w:spacing w:val="0"/>
          <w:sz w:val="24"/>
          <w:szCs w:val="24"/>
          <w:shd w:val="clear" w:color="auto" w:fill="auto"/>
        </w:rPr>
      </w:pPr>
      <w:r>
        <w:rPr>
          <w:rFonts w:hint="default" w:ascii="Calibri" w:hAnsi="Calibri" w:eastAsia="Segoe UI" w:cs="Calibri"/>
          <w:i w:val="0"/>
          <w:iCs w:val="0"/>
          <w:caps w:val="0"/>
          <w:color w:val="000000"/>
          <w:spacing w:val="0"/>
          <w:sz w:val="24"/>
          <w:szCs w:val="24"/>
          <w:shd w:val="clear" w:color="auto" w:fill="auto"/>
        </w:rPr>
        <w:t xml:space="preserve">В рамках региональнго проекта "Предшкола: стандарт детского сада " на тематической неделе " Взаимодействие с родителями " ребята старшей группы </w:t>
      </w:r>
      <w:r>
        <w:rPr>
          <w:rFonts w:hint="default" w:ascii="Calibri" w:hAnsi="Calibri" w:eastAsia="Segoe UI" w:cs="Calibri"/>
          <w:i w:val="0"/>
          <w:iCs w:val="0"/>
          <w:caps w:val="0"/>
          <w:color w:val="000000"/>
          <w:spacing w:val="0"/>
          <w:sz w:val="24"/>
          <w:szCs w:val="24"/>
          <w:shd w:val="clear" w:color="auto" w:fill="auto"/>
        </w:rPr>
        <w:t xml:space="preserve">приняли участие в проекте «Богатыри и красны девицы». Цель проекта: </w:t>
      </w:r>
      <w:r>
        <w:rPr>
          <w:rFonts w:hint="default" w:ascii="Calibri" w:hAnsi="Calibri" w:eastAsia="Segoe UI" w:cs="Calibri"/>
          <w:i w:val="0"/>
          <w:iCs w:val="0"/>
          <w:caps w:val="0"/>
          <w:color w:val="000000"/>
          <w:spacing w:val="0"/>
          <w:sz w:val="24"/>
          <w:szCs w:val="24"/>
          <w:shd w:val="clear" w:color="auto" w:fill="auto"/>
        </w:rPr>
        <w:t>формировать у детей дошкольного возраста чувство патриотизма, закреплять знания о былинных богатырях, узнать, когда появились традиции  защиты родного края, какими были в разные времена защитники Отечества. Всю неделю ребята знакомятся с произведениями художественной литературы, фольклора, музыкальными произведениями и картинами о богатырях, обогащают опыт получения информации в образной, чувственной форме. Родители приняли активное участие в проекте и совместно с детьми подготовили костюмы из бросового материала. Результатом проекта стало прекрасное дефиле костюмов, в котором приняли участие педагоги, воспитанники и родители.</w:t>
      </w:r>
    </w:p>
    <w:p w14:paraId="612875C9">
      <w:pPr>
        <w:spacing w:after="0" w:line="276" w:lineRule="auto"/>
        <w:jc w:val="center"/>
        <w:rPr>
          <w:rFonts w:ascii="Times New Roman" w:hAnsi="Times New Roman" w:eastAsia="Calibri" w:cs="Times New Roman"/>
          <w:sz w:val="28"/>
          <w:szCs w:val="28"/>
        </w:rPr>
      </w:pPr>
    </w:p>
    <w:p w14:paraId="683B8C37">
      <w:pPr>
        <w:spacing w:after="0" w:line="276" w:lineRule="auto"/>
        <w:jc w:val="left"/>
        <w:rPr>
          <w:rFonts w:ascii="Times New Roman" w:hAnsi="Times New Roman" w:eastAsia="Calibri" w:cs="Times New Roman"/>
          <w:sz w:val="28"/>
          <w:szCs w:val="28"/>
        </w:rPr>
      </w:pPr>
      <w:r>
        <w:drawing>
          <wp:inline distT="0" distB="0" distL="114300" distR="114300">
            <wp:extent cx="3077845" cy="3321050"/>
            <wp:effectExtent l="0" t="0" r="8255" b="12700"/>
            <wp:docPr id="13" name="Изображение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Изображение 1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77845" cy="332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7EFEE9">
      <w:pPr>
        <w:spacing w:after="0" w:line="276" w:lineRule="auto"/>
        <w:jc w:val="center"/>
        <w:rPr>
          <w:rFonts w:ascii="Times New Roman" w:hAnsi="Times New Roman" w:eastAsia="Calibri" w:cs="Times New Roman"/>
          <w:sz w:val="28"/>
          <w:szCs w:val="28"/>
        </w:rPr>
      </w:pPr>
    </w:p>
    <w:p w14:paraId="785A1FC3">
      <w:pPr>
        <w:spacing w:after="0" w:line="276" w:lineRule="auto"/>
        <w:jc w:val="left"/>
        <w:rPr>
          <w:rFonts w:hint="default" w:ascii="Calibri" w:hAnsi="Calibri" w:cs="Calibri"/>
          <w:shd w:val="clear" w:color="auto" w:fill="auto"/>
        </w:rPr>
      </w:pPr>
      <w:r>
        <w:drawing>
          <wp:inline distT="0" distB="0" distL="114300" distR="114300">
            <wp:extent cx="2933700" cy="3923665"/>
            <wp:effectExtent l="0" t="0" r="0" b="635"/>
            <wp:docPr id="14" name="Изображение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Изображение 1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933700" cy="3923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Calibri" w:hAnsi="Calibri" w:cs="Calibri"/>
          <w:shd w:val="clear" w:color="auto" w:fill="auto"/>
        </w:rPr>
        <w:drawing>
          <wp:inline distT="0" distB="0" distL="114300" distR="114300">
            <wp:extent cx="304800" cy="304800"/>
            <wp:effectExtent l="0" t="0" r="0" b="0"/>
            <wp:docPr id="6" name="Изображение 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Изображение 6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7C182DFC">
      <w:pPr>
        <w:pStyle w:val="4"/>
        <w:keepNext w:val="0"/>
        <w:keepLines w:val="0"/>
        <w:widowControl/>
        <w:suppressLineNumbers w:val="0"/>
        <w:rPr>
          <w:rFonts w:hint="default" w:ascii="Calibri" w:hAnsi="Calibri" w:cs="Calibri"/>
          <w:shd w:val="clear" w:color="auto" w:fill="auto"/>
        </w:rPr>
      </w:pPr>
      <w:r>
        <w:rPr>
          <w:rFonts w:hint="default" w:ascii="Calibri" w:hAnsi="Calibri" w:eastAsia="Segoe UI" w:cs="Calibri"/>
          <w:i w:val="0"/>
          <w:iCs w:val="0"/>
          <w:caps w:val="0"/>
          <w:color w:val="000000"/>
          <w:spacing w:val="0"/>
          <w:sz w:val="24"/>
          <w:szCs w:val="24"/>
          <w:shd w:val="clear" w:color="auto" w:fill="auto"/>
        </w:rPr>
        <w:t>Сегодня в нашем дошкольном отделении состоялось четвёртое городское методическое объединение педагогов-психологов по теме "Применение методов психокоррекционного воздействия в работе с дошкольниками" Были представлены различные техники коррекции девиантного поведения, тревожности. Ребята старшей и логопедической группы тоже приняли участие в играх, направленных на коррекцию негативного поведения. Они отправились в "путешествие" по различным странам , строили пирамиды, поднимались высоко в горы. А в игре , направленной на преодоление тревожности , побывали в роли мышки и кошки! В результате мероприятия и педагоги, и дети получили не только новый опыт, но и массу положительных эмоций!</w:t>
      </w:r>
    </w:p>
    <w:p w14:paraId="342F520D">
      <w:pPr>
        <w:pStyle w:val="4"/>
        <w:keepNext w:val="0"/>
        <w:keepLines w:val="0"/>
        <w:widowControl/>
        <w:suppressLineNumbers w:val="0"/>
        <w:jc w:val="left"/>
        <w:rPr>
          <w:rFonts w:hint="default" w:ascii="Calibri" w:hAnsi="Calibri" w:eastAsia="Segoe UI" w:cs="Calibri"/>
          <w:i w:val="0"/>
          <w:iCs w:val="0"/>
          <w:caps w:val="0"/>
          <w:color w:val="000000"/>
          <w:spacing w:val="0"/>
          <w:sz w:val="24"/>
          <w:szCs w:val="24"/>
          <w:shd w:val="clear" w:color="auto" w:fill="auto"/>
        </w:rPr>
      </w:pPr>
      <w:r>
        <w:rPr>
          <w:rFonts w:hint="default" w:ascii="Calibri" w:hAnsi="Calibri" w:eastAsia="Segoe UI" w:cs="Calibri"/>
          <w:i w:val="0"/>
          <w:iCs w:val="0"/>
          <w:caps w:val="0"/>
          <w:color w:val="000000"/>
          <w:spacing w:val="0"/>
          <w:sz w:val="24"/>
          <w:szCs w:val="24"/>
          <w:shd w:val="clear" w:color="auto" w:fill="auto"/>
        </w:rPr>
        <w:drawing>
          <wp:inline distT="0" distB="0" distL="114300" distR="114300">
            <wp:extent cx="304800" cy="304800"/>
            <wp:effectExtent l="0" t="0" r="0" b="0"/>
            <wp:docPr id="3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3218815" cy="4293870"/>
            <wp:effectExtent l="0" t="0" r="635" b="11430"/>
            <wp:docPr id="8" name="Изображение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Изображение 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218815" cy="4293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3FA948">
      <w:pPr>
        <w:pStyle w:val="4"/>
        <w:keepNext w:val="0"/>
        <w:keepLines w:val="0"/>
        <w:widowControl/>
        <w:suppressLineNumbers w:val="0"/>
        <w:jc w:val="left"/>
        <w:rPr>
          <w:rFonts w:hint="default" w:ascii="Calibri" w:hAnsi="Calibri" w:eastAsia="Segoe UI" w:cs="Calibri"/>
          <w:i w:val="0"/>
          <w:iCs w:val="0"/>
          <w:caps w:val="0"/>
          <w:color w:val="000000"/>
          <w:spacing w:val="0"/>
          <w:sz w:val="24"/>
          <w:szCs w:val="24"/>
          <w:shd w:val="clear" w:color="auto" w:fill="auto"/>
        </w:rPr>
      </w:pPr>
      <w:r>
        <w:rPr>
          <w:rFonts w:hint="default" w:ascii="Calibri" w:hAnsi="Calibri" w:eastAsia="Segoe UI" w:cs="Calibri"/>
          <w:i w:val="0"/>
          <w:iCs w:val="0"/>
          <w:caps w:val="0"/>
          <w:color w:val="000000"/>
          <w:spacing w:val="0"/>
          <w:sz w:val="24"/>
          <w:szCs w:val="24"/>
          <w:shd w:val="clear" w:color="auto" w:fill="auto"/>
        </w:rPr>
        <w:drawing>
          <wp:inline distT="0" distB="0" distL="114300" distR="114300">
            <wp:extent cx="304800" cy="304800"/>
            <wp:effectExtent l="0" t="0" r="0" b="0"/>
            <wp:docPr id="1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Calibri" w:hAnsi="Calibri" w:eastAsia="Segoe UI" w:cs="Calibri"/>
          <w:i w:val="0"/>
          <w:iCs w:val="0"/>
          <w:caps w:val="0"/>
          <w:color w:val="000000"/>
          <w:spacing w:val="0"/>
          <w:sz w:val="24"/>
          <w:szCs w:val="24"/>
          <w:shd w:val="clear" w:color="auto" w:fill="auto"/>
        </w:rPr>
        <w:drawing>
          <wp:inline distT="0" distB="0" distL="114300" distR="114300">
            <wp:extent cx="304800" cy="304800"/>
            <wp:effectExtent l="0" t="0" r="0" b="0"/>
            <wp:docPr id="7" name="Изображение 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Изображение 7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61528156">
      <w:pPr>
        <w:pStyle w:val="4"/>
        <w:keepNext w:val="0"/>
        <w:keepLines w:val="0"/>
        <w:widowControl/>
        <w:suppressLineNumbers w:val="0"/>
        <w:jc w:val="left"/>
      </w:pPr>
      <w:r>
        <w:drawing>
          <wp:inline distT="0" distB="0" distL="114300" distR="114300">
            <wp:extent cx="3143250" cy="4133850"/>
            <wp:effectExtent l="0" t="0" r="0" b="0"/>
            <wp:docPr id="15" name="Изображение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Изображение 1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143250" cy="413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C1FD5C">
      <w:pPr>
        <w:pStyle w:val="4"/>
        <w:keepNext w:val="0"/>
        <w:keepLines w:val="0"/>
        <w:widowControl/>
        <w:suppressLineNumbers w:val="0"/>
        <w:jc w:val="left"/>
        <w:rPr>
          <w:rFonts w:hint="default"/>
        </w:rPr>
      </w:pPr>
      <w:r>
        <w:drawing>
          <wp:inline distT="0" distB="0" distL="114300" distR="114300">
            <wp:extent cx="3448050" cy="4518660"/>
            <wp:effectExtent l="0" t="0" r="0" b="15240"/>
            <wp:docPr id="16" name="Изображение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Изображение 1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448050" cy="4518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8BC695">
      <w:pPr>
        <w:pStyle w:val="4"/>
        <w:keepNext w:val="0"/>
        <w:keepLines w:val="0"/>
        <w:widowControl/>
        <w:suppressLineNumbers w:val="0"/>
        <w:jc w:val="left"/>
        <w:rPr>
          <w:rFonts w:hint="default" w:ascii="Calibri" w:hAnsi="Calibri" w:eastAsia="Segoe UI" w:cs="Calibri"/>
          <w:i w:val="0"/>
          <w:iCs w:val="0"/>
          <w:caps w:val="0"/>
          <w:color w:val="000000"/>
          <w:spacing w:val="0"/>
          <w:sz w:val="24"/>
          <w:szCs w:val="24"/>
          <w:shd w:val="clear" w:color="auto" w:fill="auto"/>
        </w:rPr>
      </w:pPr>
    </w:p>
    <w:p w14:paraId="33BF36A9">
      <w:pPr>
        <w:pStyle w:val="4"/>
        <w:keepNext w:val="0"/>
        <w:keepLines w:val="0"/>
        <w:widowControl/>
        <w:suppressLineNumbers w:val="0"/>
        <w:jc w:val="left"/>
        <w:rPr>
          <w:rFonts w:hint="default" w:ascii="Calibri" w:hAnsi="Calibri" w:eastAsia="Segoe UI" w:cs="Calibri"/>
          <w:i w:val="0"/>
          <w:iCs w:val="0"/>
          <w:caps w:val="0"/>
          <w:color w:val="000000"/>
          <w:spacing w:val="0"/>
          <w:sz w:val="24"/>
          <w:szCs w:val="24"/>
          <w:shd w:val="clear" w:color="auto" w:fill="auto"/>
        </w:rPr>
      </w:pPr>
    </w:p>
    <w:p w14:paraId="0E95D6FA">
      <w:pPr>
        <w:pStyle w:val="4"/>
        <w:keepNext w:val="0"/>
        <w:keepLines w:val="0"/>
        <w:widowControl/>
        <w:suppressLineNumbers w:val="0"/>
        <w:jc w:val="left"/>
        <w:rPr>
          <w:rFonts w:hint="default" w:ascii="Calibri" w:hAnsi="Calibri" w:eastAsia="Segoe UI" w:cs="Calibri"/>
          <w:i w:val="0"/>
          <w:iCs w:val="0"/>
          <w:caps w:val="0"/>
          <w:color w:val="000000"/>
          <w:spacing w:val="0"/>
          <w:sz w:val="24"/>
          <w:szCs w:val="24"/>
          <w:shd w:val="clear" w:color="auto" w:fill="auto"/>
        </w:rPr>
      </w:pPr>
      <w:r>
        <w:rPr>
          <w:rFonts w:hint="default" w:ascii="Calibri" w:hAnsi="Calibri" w:eastAsia="Segoe UI" w:cs="Calibri"/>
          <w:i w:val="0"/>
          <w:iCs w:val="0"/>
          <w:caps w:val="0"/>
          <w:color w:val="000000"/>
          <w:spacing w:val="0"/>
          <w:sz w:val="24"/>
          <w:szCs w:val="24"/>
          <w:shd w:val="clear" w:color="auto" w:fill="auto"/>
        </w:rPr>
        <w:t>В рамках регионального проекта "Предшкола: стандарт детского сада" на тематической неделе "Моя Россия" ребята старшей группы продолжили знакомиться с национальной символикой нашей страны. Ребятам необходимо было пройти квест- игру "Символы России". Дети сообща строили кремлёвскую стену , помогали ледоколу убрать льдины. На занятиях вспомнили, как выглядит герб, флаг нашей страны. Ребята изготовили свои флаги России из бумаги и трубочек. Самостоятельно разукрашивали, склеивали. А также нарисовали всеми любимую национальную игрушку - матрёшку!</w:t>
      </w:r>
    </w:p>
    <w:p w14:paraId="47A9239C">
      <w:pPr>
        <w:pStyle w:val="4"/>
        <w:keepNext w:val="0"/>
        <w:keepLines w:val="0"/>
        <w:widowControl/>
        <w:suppressLineNumbers w:val="0"/>
      </w:pPr>
      <w:r>
        <w:drawing>
          <wp:inline distT="0" distB="0" distL="114300" distR="114300">
            <wp:extent cx="304800" cy="304800"/>
            <wp:effectExtent l="0" t="0" r="0" b="0"/>
            <wp:docPr id="2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2799715" cy="4696460"/>
            <wp:effectExtent l="0" t="0" r="635" b="8890"/>
            <wp:docPr id="17" name="Изображение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Изображение 1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99715" cy="4696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7800F2">
      <w:pPr>
        <w:pStyle w:val="4"/>
        <w:keepNext w:val="0"/>
        <w:keepLines w:val="0"/>
        <w:widowControl/>
        <w:suppressLineNumbers w:val="0"/>
      </w:pPr>
      <w:r>
        <w:drawing>
          <wp:inline distT="0" distB="0" distL="114300" distR="114300">
            <wp:extent cx="4125595" cy="3093085"/>
            <wp:effectExtent l="0" t="0" r="8255" b="12065"/>
            <wp:docPr id="18" name="Изображение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Изображение 1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125595" cy="3093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D6C1BB">
      <w:bookmarkStart w:id="0" w:name="_GoBack"/>
      <w:r>
        <w:drawing>
          <wp:inline distT="0" distB="0" distL="114300" distR="114300">
            <wp:extent cx="3591560" cy="4436745"/>
            <wp:effectExtent l="0" t="0" r="8890" b="1905"/>
            <wp:docPr id="19" name="Изображение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Изображение 17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591560" cy="4436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04A74321"/>
    <w:p w14:paraId="22BF6CF6">
      <w:pPr>
        <w:rPr>
          <w:rFonts w:hint="default"/>
          <w:lang w:val="ru-RU"/>
        </w:rPr>
      </w:pPr>
      <w:r>
        <w:drawing>
          <wp:inline distT="0" distB="0" distL="114300" distR="114300">
            <wp:extent cx="3743325" cy="4819650"/>
            <wp:effectExtent l="0" t="0" r="9525" b="0"/>
            <wp:docPr id="20" name="Изображение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Изображение 18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743325" cy="481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720" w:right="720" w:bottom="720" w:left="72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MS Reference Sans Serif">
    <w:panose1 w:val="020B0604030504040204"/>
    <w:charset w:val="00"/>
    <w:family w:val="auto"/>
    <w:pitch w:val="default"/>
    <w:sig w:usb0="00000287" w:usb1="00000000" w:usb2="00000000" w:usb3="00000000" w:csb0="2000019F" w:csb1="00000000"/>
  </w:font>
  <w:font w:name="Microsoft YaHei UI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Arial Black">
    <w:panose1 w:val="020B0A04020102020204"/>
    <w:charset w:val="00"/>
    <w:family w:val="auto"/>
    <w:pitch w:val="default"/>
    <w:sig w:usb0="A00002AF" w:usb1="400078FB" w:usb2="00000000" w:usb3="00000000" w:csb0="6000009F" w:csb1="DFD7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708"/>
  <w:drawingGridVerticalSpacing w:val="156"/>
  <w:displayHorizontalDrawingGridEvery w:val="1"/>
  <w:displayVerticalDrawingGridEvery w:val="1"/>
  <w:noPunctuationKerning w:val="1"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4531162"/>
    <w:rsid w:val="64531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szCs w:val="24"/>
      <w:lang w:val="en-US" w:eastAsia="zh-CN" w:bidi="ar"/>
    </w:rPr>
  </w:style>
  <w:style w:type="paragraph" w:styleId="5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../NUL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47</TotalTime>
  <ScaleCrop>false</ScaleCrop>
  <LinksUpToDate>false</LinksUpToDate>
  <CharactersWithSpaces>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2025-02-08T13:22:00Z</dcterms:created>
  <dc:creator>User</dc:creator>
  <cp:lastModifiedBy>User</cp:lastModifiedBy>
  <dcterms:modified xsi:type="dcterms:W3CDTF">2025-02-09T10:20:02Z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4569620FB11042CB96B219376244C4C8_11</vt:lpwstr>
  </property>
</Properties>
</file>